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68AD1" w14:textId="1A743673" w:rsidR="00FB7A5F" w:rsidRDefault="00D661DC">
      <w:pPr>
        <w:pStyle w:val="BodyText"/>
        <w:spacing w:before="75"/>
        <w:ind w:left="6166" w:right="6613"/>
        <w:jc w:val="center"/>
      </w:pPr>
      <w:r>
        <w:t>Spanish</w:t>
      </w:r>
      <w:r>
        <w:rPr>
          <w:spacing w:val="-9"/>
        </w:rPr>
        <w:t xml:space="preserve"> </w:t>
      </w:r>
      <w:r w:rsidR="00EE2538">
        <w:rPr>
          <w:spacing w:val="-9"/>
        </w:rPr>
        <w:t xml:space="preserve">BA </w:t>
      </w:r>
      <w:r>
        <w:t>Marketable</w:t>
      </w:r>
      <w:r>
        <w:rPr>
          <w:spacing w:val="-9"/>
        </w:rPr>
        <w:t xml:space="preserve"> </w:t>
      </w:r>
      <w:r>
        <w:rPr>
          <w:spacing w:val="-2"/>
        </w:rPr>
        <w:t>Skills</w:t>
      </w:r>
    </w:p>
    <w:p w14:paraId="41E68AD2" w14:textId="77777777" w:rsidR="00FB7A5F" w:rsidRDefault="00FB7A5F">
      <w:pPr>
        <w:spacing w:before="9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3222"/>
        <w:gridCol w:w="5062"/>
        <w:gridCol w:w="5853"/>
      </w:tblGrid>
      <w:tr w:rsidR="00FB7A5F" w14:paraId="41E68AD7" w14:textId="5A4C4378">
        <w:trPr>
          <w:trHeight w:val="300"/>
        </w:trPr>
        <w:tc>
          <w:tcPr>
            <w:tcW w:w="901" w:type="dxa"/>
          </w:tcPr>
          <w:p w14:paraId="41E68AD3" w14:textId="77777777" w:rsidR="00FB7A5F" w:rsidRDefault="00D661DC">
            <w:pPr>
              <w:pStyle w:val="TableParagraph"/>
              <w:spacing w:before="24"/>
              <w:ind w:left="110"/>
              <w:rPr>
                <w:b/>
              </w:rPr>
            </w:pPr>
            <w:r>
              <w:rPr>
                <w:b/>
                <w:spacing w:val="-2"/>
              </w:rPr>
              <w:t>Degree</w:t>
            </w:r>
          </w:p>
        </w:tc>
        <w:tc>
          <w:tcPr>
            <w:tcW w:w="3222" w:type="dxa"/>
          </w:tcPr>
          <w:p w14:paraId="41E68AD4" w14:textId="77777777" w:rsidR="00FB7A5F" w:rsidRDefault="00D661DC">
            <w:pPr>
              <w:pStyle w:val="TableParagraph"/>
              <w:spacing w:before="24"/>
              <w:ind w:left="114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Skills</w:t>
            </w:r>
          </w:p>
        </w:tc>
        <w:tc>
          <w:tcPr>
            <w:tcW w:w="5062" w:type="dxa"/>
          </w:tcPr>
          <w:p w14:paraId="41E68AD5" w14:textId="77777777" w:rsidR="00FB7A5F" w:rsidRDefault="00D661DC">
            <w:pPr>
              <w:pStyle w:val="TableParagraph"/>
              <w:spacing w:before="24"/>
              <w:ind w:left="113"/>
              <w:rPr>
                <w:b/>
              </w:rPr>
            </w:pPr>
            <w:r>
              <w:rPr>
                <w:b/>
              </w:rPr>
              <w:t>Transferable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Marketable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Skills</w:t>
            </w:r>
          </w:p>
        </w:tc>
        <w:tc>
          <w:tcPr>
            <w:tcW w:w="5853" w:type="dxa"/>
          </w:tcPr>
          <w:p w14:paraId="41E68AD6" w14:textId="77777777" w:rsidR="00FB7A5F" w:rsidRDefault="00D661DC">
            <w:pPr>
              <w:pStyle w:val="TableParagraph"/>
              <w:spacing w:before="24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Careers</w:t>
            </w:r>
          </w:p>
        </w:tc>
      </w:tr>
      <w:tr w:rsidR="00FB7A5F" w14:paraId="41E68AE0" w14:textId="662AA8FE">
        <w:trPr>
          <w:trHeight w:val="1576"/>
        </w:trPr>
        <w:tc>
          <w:tcPr>
            <w:tcW w:w="901" w:type="dxa"/>
          </w:tcPr>
          <w:p w14:paraId="41E68AD8" w14:textId="77777777" w:rsidR="00FB7A5F" w:rsidRDefault="00D661DC">
            <w:pPr>
              <w:pStyle w:val="TableParagraph"/>
              <w:spacing w:before="4"/>
              <w:ind w:left="110"/>
            </w:pPr>
            <w:r>
              <w:rPr>
                <w:spacing w:val="-5"/>
              </w:rPr>
              <w:t>BA</w:t>
            </w:r>
          </w:p>
        </w:tc>
        <w:tc>
          <w:tcPr>
            <w:tcW w:w="3222" w:type="dxa"/>
          </w:tcPr>
          <w:p w14:paraId="41E68AD9" w14:textId="77777777" w:rsidR="00FB7A5F" w:rsidRDefault="00D661DC">
            <w:pPr>
              <w:pStyle w:val="TableParagraph"/>
              <w:spacing w:before="6" w:line="237" w:lineRule="auto"/>
              <w:ind w:left="114"/>
            </w:pPr>
            <w:r>
              <w:t>Spanish</w:t>
            </w:r>
            <w:r>
              <w:rPr>
                <w:spacing w:val="-8"/>
              </w:rPr>
              <w:t xml:space="preserve"> </w:t>
            </w:r>
            <w:r>
              <w:t>Literature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Culture: Analyze a text through close reading and identify literary devices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authors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Spain across genres and eras.</w:t>
            </w:r>
          </w:p>
        </w:tc>
        <w:tc>
          <w:tcPr>
            <w:tcW w:w="5062" w:type="dxa"/>
          </w:tcPr>
          <w:p w14:paraId="41E68ADA" w14:textId="77777777" w:rsidR="00FB7A5F" w:rsidRDefault="00D661DC">
            <w:pPr>
              <w:pStyle w:val="TableParagraph"/>
              <w:spacing w:before="1" w:line="237" w:lineRule="auto"/>
              <w:ind w:left="58"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1E68ADB" w14:textId="77777777" w:rsidR="00FB7A5F" w:rsidRDefault="00D661DC">
            <w:pPr>
              <w:pStyle w:val="TableParagraph"/>
              <w:spacing w:before="3"/>
              <w:ind w:left="58" w:right="1812"/>
            </w:pPr>
            <w:r>
              <w:t>Detail-oriented reading skills Cultural literacy and awareness Creative thinking skills Organization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</w:p>
        </w:tc>
        <w:tc>
          <w:tcPr>
            <w:tcW w:w="5853" w:type="dxa"/>
          </w:tcPr>
          <w:p w14:paraId="41E68ADC" w14:textId="77777777" w:rsidR="00FB7A5F" w:rsidRDefault="00D661DC">
            <w:pPr>
              <w:pStyle w:val="TableParagraph"/>
              <w:spacing w:before="4" w:line="252" w:lineRule="auto"/>
              <w:ind w:right="1512"/>
            </w:pPr>
            <w:r>
              <w:t>K-12</w:t>
            </w:r>
            <w:r>
              <w:rPr>
                <w:spacing w:val="-9"/>
              </w:rPr>
              <w:t xml:space="preserve"> </w:t>
            </w:r>
            <w:r>
              <w:t>Language,</w:t>
            </w:r>
            <w:r>
              <w:rPr>
                <w:spacing w:val="-8"/>
              </w:rPr>
              <w:t xml:space="preserve"> </w:t>
            </w:r>
            <w:r>
              <w:t>Literature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Culture</w:t>
            </w:r>
            <w:r>
              <w:rPr>
                <w:spacing w:val="-7"/>
              </w:rPr>
              <w:t xml:space="preserve"> </w:t>
            </w:r>
            <w:r>
              <w:t>Teacher Journalist and Reporter</w:t>
            </w:r>
          </w:p>
          <w:p w14:paraId="41E68ADD" w14:textId="27CDF453" w:rsidR="00FB7A5F" w:rsidRDefault="00EE2538">
            <w:pPr>
              <w:pStyle w:val="TableParagraph"/>
              <w:spacing w:line="247" w:lineRule="auto"/>
              <w:ind w:right="1512"/>
            </w:pPr>
            <w:r>
              <w:t xml:space="preserve">Advertising, </w:t>
            </w:r>
            <w:r w:rsidR="00D661DC">
              <w:t>Marketing,</w:t>
            </w:r>
            <w:r w:rsidR="00D661DC">
              <w:rPr>
                <w:spacing w:val="-9"/>
              </w:rPr>
              <w:t xml:space="preserve"> </w:t>
            </w:r>
            <w:r w:rsidR="00D661DC">
              <w:t>management,</w:t>
            </w:r>
            <w:r w:rsidR="00D661DC">
              <w:rPr>
                <w:spacing w:val="-9"/>
              </w:rPr>
              <w:t xml:space="preserve"> </w:t>
            </w:r>
            <w:r w:rsidR="00D661DC">
              <w:t>and</w:t>
            </w:r>
            <w:r w:rsidR="00D661DC">
              <w:rPr>
                <w:spacing w:val="-9"/>
              </w:rPr>
              <w:t xml:space="preserve"> </w:t>
            </w:r>
            <w:r w:rsidR="00D661DC">
              <w:t>Public</w:t>
            </w:r>
            <w:r w:rsidR="00D661DC">
              <w:rPr>
                <w:spacing w:val="-8"/>
              </w:rPr>
              <w:t xml:space="preserve"> </w:t>
            </w:r>
            <w:r w:rsidR="00D661DC">
              <w:t>Relations. Community and Adult Education</w:t>
            </w:r>
          </w:p>
          <w:p w14:paraId="41E68ADE" w14:textId="77777777" w:rsidR="00FB7A5F" w:rsidRDefault="00D661DC">
            <w:pPr>
              <w:pStyle w:val="TableParagraph"/>
            </w:pPr>
            <w:r>
              <w:t>Government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Agencies</w:t>
            </w:r>
          </w:p>
          <w:p w14:paraId="3810F430" w14:textId="77777777" w:rsidR="00FB7A5F" w:rsidRDefault="00D661DC">
            <w:pPr>
              <w:pStyle w:val="TableParagraph"/>
              <w:spacing w:before="6" w:line="240" w:lineRule="exact"/>
              <w:rPr>
                <w:spacing w:val="-2"/>
              </w:rPr>
            </w:pPr>
            <w:r>
              <w:t>International</w:t>
            </w:r>
            <w:r>
              <w:rPr>
                <w:spacing w:val="-12"/>
              </w:rPr>
              <w:t xml:space="preserve"> </w:t>
            </w:r>
            <w:r>
              <w:t>Commerce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Logistic</w:t>
            </w:r>
          </w:p>
          <w:p w14:paraId="41E68ADF" w14:textId="0BBD442C" w:rsidR="00F84F04" w:rsidRDefault="00F84F04">
            <w:pPr>
              <w:pStyle w:val="TableParagraph"/>
              <w:spacing w:before="6" w:line="240" w:lineRule="exact"/>
            </w:pPr>
            <w:r>
              <w:rPr>
                <w:spacing w:val="-2"/>
              </w:rPr>
              <w:t>Legal Profession</w:t>
            </w:r>
          </w:p>
        </w:tc>
      </w:tr>
      <w:tr w:rsidR="00FB7A5F" w14:paraId="41E68AE9" w14:textId="7E2F1374">
        <w:trPr>
          <w:trHeight w:val="1575"/>
        </w:trPr>
        <w:tc>
          <w:tcPr>
            <w:tcW w:w="901" w:type="dxa"/>
          </w:tcPr>
          <w:p w14:paraId="41E68AE1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AE2" w14:textId="77777777" w:rsidR="00FB7A5F" w:rsidRDefault="00D661DC">
            <w:pPr>
              <w:pStyle w:val="TableParagraph"/>
              <w:spacing w:before="13" w:line="235" w:lineRule="auto"/>
              <w:ind w:left="114"/>
            </w:pPr>
            <w:r>
              <w:t>Spanish-America Literature and Culture: Analyze a text through close</w:t>
            </w:r>
            <w:r>
              <w:rPr>
                <w:spacing w:val="-8"/>
              </w:rPr>
              <w:t xml:space="preserve"> </w:t>
            </w:r>
            <w:r>
              <w:t>reading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identify</w:t>
            </w:r>
            <w:r>
              <w:rPr>
                <w:spacing w:val="-9"/>
              </w:rPr>
              <w:t xml:space="preserve"> </w:t>
            </w:r>
            <w:r>
              <w:t>literary devices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authors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9"/>
              </w:rPr>
              <w:t xml:space="preserve"> </w:t>
            </w:r>
            <w:r>
              <w:t>Spanish America across genres and eras.</w:t>
            </w:r>
          </w:p>
        </w:tc>
        <w:tc>
          <w:tcPr>
            <w:tcW w:w="5062" w:type="dxa"/>
          </w:tcPr>
          <w:p w14:paraId="41E68AE3" w14:textId="77777777" w:rsidR="00FB7A5F" w:rsidRDefault="00D661DC">
            <w:pPr>
              <w:pStyle w:val="TableParagraph"/>
              <w:spacing w:line="242" w:lineRule="auto"/>
              <w:ind w:left="58"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1E68AE4" w14:textId="77777777" w:rsidR="00FB7A5F" w:rsidRDefault="00D661DC">
            <w:pPr>
              <w:pStyle w:val="TableParagraph"/>
              <w:ind w:left="58" w:right="1812"/>
            </w:pPr>
            <w:r>
              <w:t>Detail-oriented reading skills Cultural literacy and awareness Creative thinking skills Organization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</w:p>
        </w:tc>
        <w:tc>
          <w:tcPr>
            <w:tcW w:w="5853" w:type="dxa"/>
          </w:tcPr>
          <w:p w14:paraId="41E68AE5" w14:textId="77777777" w:rsidR="00FB7A5F" w:rsidRDefault="00D661DC">
            <w:pPr>
              <w:pStyle w:val="TableParagraph"/>
              <w:spacing w:before="4" w:line="247" w:lineRule="auto"/>
              <w:ind w:right="1512"/>
            </w:pPr>
            <w:r>
              <w:t>K-12</w:t>
            </w:r>
            <w:r>
              <w:rPr>
                <w:spacing w:val="-9"/>
              </w:rPr>
              <w:t xml:space="preserve"> </w:t>
            </w:r>
            <w:r>
              <w:t>Language,</w:t>
            </w:r>
            <w:r>
              <w:rPr>
                <w:spacing w:val="-9"/>
              </w:rPr>
              <w:t xml:space="preserve"> </w:t>
            </w:r>
            <w:r>
              <w:t>Literature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Culture</w:t>
            </w:r>
            <w:r>
              <w:rPr>
                <w:spacing w:val="-7"/>
              </w:rPr>
              <w:t xml:space="preserve"> </w:t>
            </w:r>
            <w:r>
              <w:t>Teacher Journalist and Reporter</w:t>
            </w:r>
          </w:p>
          <w:p w14:paraId="41E68AE6" w14:textId="1C522DEB" w:rsidR="00FB7A5F" w:rsidRDefault="00EE2538">
            <w:pPr>
              <w:pStyle w:val="TableParagraph"/>
              <w:spacing w:line="252" w:lineRule="auto"/>
              <w:ind w:right="1512"/>
            </w:pPr>
            <w:r>
              <w:t xml:space="preserve">Advertising, </w:t>
            </w:r>
            <w:r w:rsidR="00D661DC">
              <w:t>Marketing,</w:t>
            </w:r>
            <w:r w:rsidR="00D661DC">
              <w:rPr>
                <w:spacing w:val="-9"/>
              </w:rPr>
              <w:t xml:space="preserve"> </w:t>
            </w:r>
            <w:r w:rsidR="00D661DC">
              <w:t>management,</w:t>
            </w:r>
            <w:r w:rsidR="00D661DC">
              <w:rPr>
                <w:spacing w:val="-9"/>
              </w:rPr>
              <w:t xml:space="preserve"> </w:t>
            </w:r>
            <w:r w:rsidR="00D661DC">
              <w:t>and</w:t>
            </w:r>
            <w:r w:rsidR="00D661DC">
              <w:rPr>
                <w:spacing w:val="-9"/>
              </w:rPr>
              <w:t xml:space="preserve"> </w:t>
            </w:r>
            <w:r w:rsidR="00D661DC">
              <w:t>Public</w:t>
            </w:r>
            <w:r w:rsidR="00D661DC">
              <w:rPr>
                <w:spacing w:val="-8"/>
              </w:rPr>
              <w:t xml:space="preserve"> </w:t>
            </w:r>
            <w:r w:rsidR="00D661DC">
              <w:t>Relations. Community and Adult Education</w:t>
            </w:r>
          </w:p>
          <w:p w14:paraId="41E68AE7" w14:textId="77777777" w:rsidR="00FB7A5F" w:rsidRDefault="00D661DC">
            <w:pPr>
              <w:pStyle w:val="TableParagraph"/>
              <w:spacing w:line="247" w:lineRule="exact"/>
            </w:pPr>
            <w:r>
              <w:t>Government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Agencies</w:t>
            </w:r>
          </w:p>
          <w:p w14:paraId="7E9AF1D1" w14:textId="77777777" w:rsidR="00FB7A5F" w:rsidRDefault="00D661DC">
            <w:pPr>
              <w:pStyle w:val="TableParagraph"/>
              <w:spacing w:before="16" w:line="235" w:lineRule="exact"/>
              <w:rPr>
                <w:spacing w:val="-2"/>
              </w:rPr>
            </w:pPr>
            <w:r>
              <w:t>International</w:t>
            </w:r>
            <w:r>
              <w:rPr>
                <w:spacing w:val="-12"/>
              </w:rPr>
              <w:t xml:space="preserve"> </w:t>
            </w:r>
            <w:r>
              <w:t>Commerce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Logistic</w:t>
            </w:r>
          </w:p>
          <w:p w14:paraId="41E68AE8" w14:textId="537090F9" w:rsidR="00F84F04" w:rsidRDefault="00F84F04">
            <w:pPr>
              <w:pStyle w:val="TableParagraph"/>
              <w:spacing w:before="16" w:line="235" w:lineRule="exact"/>
            </w:pPr>
            <w:r>
              <w:rPr>
                <w:spacing w:val="-2"/>
              </w:rPr>
              <w:t>Legal Profession</w:t>
            </w:r>
          </w:p>
        </w:tc>
      </w:tr>
      <w:tr w:rsidR="00FB7A5F" w14:paraId="41E68AF4" w14:textId="1B147547">
        <w:trPr>
          <w:trHeight w:val="2020"/>
        </w:trPr>
        <w:tc>
          <w:tcPr>
            <w:tcW w:w="901" w:type="dxa"/>
          </w:tcPr>
          <w:p w14:paraId="41E68AEA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AEB" w14:textId="77777777" w:rsidR="00FB7A5F" w:rsidRDefault="00D661DC">
            <w:pPr>
              <w:pStyle w:val="TableParagraph"/>
              <w:ind w:left="59"/>
            </w:pPr>
            <w:r>
              <w:t>Spanish Academic Writing: Compose</w:t>
            </w:r>
            <w:r>
              <w:rPr>
                <w:spacing w:val="-14"/>
              </w:rPr>
              <w:t xml:space="preserve"> </w:t>
            </w:r>
            <w:r>
              <w:t>cogent</w:t>
            </w:r>
            <w:r>
              <w:rPr>
                <w:spacing w:val="-14"/>
              </w:rPr>
              <w:t xml:space="preserve"> </w:t>
            </w:r>
            <w:r>
              <w:t xml:space="preserve">argumentative </w:t>
            </w:r>
            <w:r>
              <w:rPr>
                <w:spacing w:val="-2"/>
              </w:rPr>
              <w:t>essays</w:t>
            </w:r>
          </w:p>
        </w:tc>
        <w:tc>
          <w:tcPr>
            <w:tcW w:w="5062" w:type="dxa"/>
          </w:tcPr>
          <w:p w14:paraId="41E68AEC" w14:textId="77777777" w:rsidR="00FB7A5F" w:rsidRDefault="00D661DC">
            <w:pPr>
              <w:pStyle w:val="TableParagraph"/>
              <w:spacing w:line="248" w:lineRule="exact"/>
              <w:ind w:left="58"/>
            </w:pPr>
            <w:r>
              <w:t>Writing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41E68AED" w14:textId="77777777" w:rsidR="00FB7A5F" w:rsidRDefault="00D661DC">
            <w:pPr>
              <w:pStyle w:val="TableParagraph"/>
              <w:spacing w:before="2"/>
              <w:ind w:left="58" w:right="1329"/>
            </w:pPr>
            <w:r>
              <w:t>Editing and proofreading skills 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1E68AEE" w14:textId="77777777" w:rsidR="00FB7A5F" w:rsidRDefault="00D661DC">
            <w:pPr>
              <w:pStyle w:val="TableParagraph"/>
              <w:spacing w:before="1"/>
              <w:ind w:left="58" w:right="1812"/>
            </w:pPr>
            <w:r>
              <w:t>Detail-oriented reading skills Cultural</w:t>
            </w:r>
            <w:r>
              <w:rPr>
                <w:spacing w:val="-12"/>
              </w:rPr>
              <w:t xml:space="preserve"> </w:t>
            </w:r>
            <w:r>
              <w:t>literacy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 xml:space="preserve">awareness </w:t>
            </w:r>
            <w:r>
              <w:rPr>
                <w:spacing w:val="-2"/>
              </w:rPr>
              <w:t>Argumentation</w:t>
            </w:r>
          </w:p>
          <w:p w14:paraId="41E68AEF" w14:textId="77777777" w:rsidR="00FB7A5F" w:rsidRDefault="00D661DC">
            <w:pPr>
              <w:pStyle w:val="TableParagraph"/>
              <w:spacing w:line="232" w:lineRule="exact"/>
              <w:ind w:left="58"/>
            </w:pPr>
            <w:r>
              <w:t>Organization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5853" w:type="dxa"/>
          </w:tcPr>
          <w:p w14:paraId="41E68AF0" w14:textId="77777777" w:rsidR="00FB7A5F" w:rsidRDefault="00D661DC">
            <w:pPr>
              <w:pStyle w:val="TableParagraph"/>
              <w:spacing w:before="4" w:line="247" w:lineRule="auto"/>
              <w:ind w:right="1512"/>
            </w:pPr>
            <w:r>
              <w:t>K-12</w:t>
            </w:r>
            <w:r>
              <w:rPr>
                <w:spacing w:val="-9"/>
              </w:rPr>
              <w:t xml:space="preserve"> </w:t>
            </w:r>
            <w:r>
              <w:t>Language,</w:t>
            </w:r>
            <w:r>
              <w:rPr>
                <w:spacing w:val="-9"/>
              </w:rPr>
              <w:t xml:space="preserve"> </w:t>
            </w:r>
            <w:r>
              <w:t>Literature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Culture</w:t>
            </w:r>
            <w:r>
              <w:rPr>
                <w:spacing w:val="-7"/>
              </w:rPr>
              <w:t xml:space="preserve"> </w:t>
            </w:r>
            <w:r>
              <w:t>Teacher Journalist and Reporter</w:t>
            </w:r>
          </w:p>
          <w:p w14:paraId="41E68AF1" w14:textId="52FA16FD" w:rsidR="00FB7A5F" w:rsidRDefault="00EE2538">
            <w:pPr>
              <w:pStyle w:val="TableParagraph"/>
              <w:spacing w:line="252" w:lineRule="auto"/>
              <w:ind w:right="1512"/>
            </w:pPr>
            <w:r>
              <w:t xml:space="preserve">Advertising, </w:t>
            </w:r>
            <w:r w:rsidR="00D661DC">
              <w:t>Marketing,</w:t>
            </w:r>
            <w:r w:rsidR="00D661DC">
              <w:rPr>
                <w:spacing w:val="-9"/>
              </w:rPr>
              <w:t xml:space="preserve"> </w:t>
            </w:r>
            <w:r w:rsidR="00D661DC">
              <w:t>management,</w:t>
            </w:r>
            <w:r w:rsidR="00D661DC">
              <w:rPr>
                <w:spacing w:val="-9"/>
              </w:rPr>
              <w:t xml:space="preserve"> </w:t>
            </w:r>
            <w:r w:rsidR="00D661DC">
              <w:t>and</w:t>
            </w:r>
            <w:r w:rsidR="00D661DC">
              <w:rPr>
                <w:spacing w:val="-9"/>
              </w:rPr>
              <w:t xml:space="preserve"> </w:t>
            </w:r>
            <w:r w:rsidR="00D661DC">
              <w:t>Public</w:t>
            </w:r>
            <w:r w:rsidR="00D661DC">
              <w:rPr>
                <w:spacing w:val="-8"/>
              </w:rPr>
              <w:t xml:space="preserve"> </w:t>
            </w:r>
            <w:r w:rsidR="00D661DC">
              <w:t>Relations. Community and Adult Education</w:t>
            </w:r>
          </w:p>
          <w:p w14:paraId="41E68AF2" w14:textId="77777777" w:rsidR="00FB7A5F" w:rsidRDefault="00D661DC">
            <w:pPr>
              <w:pStyle w:val="TableParagraph"/>
              <w:spacing w:line="247" w:lineRule="exact"/>
            </w:pPr>
            <w:r>
              <w:t>Government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Agencies</w:t>
            </w:r>
          </w:p>
          <w:p w14:paraId="7FCDBE48" w14:textId="77777777" w:rsidR="00FB7A5F" w:rsidRDefault="00D661DC">
            <w:pPr>
              <w:pStyle w:val="TableParagraph"/>
              <w:spacing w:before="16"/>
              <w:rPr>
                <w:spacing w:val="-2"/>
              </w:rPr>
            </w:pPr>
            <w:r>
              <w:t>International</w:t>
            </w:r>
            <w:r>
              <w:rPr>
                <w:spacing w:val="-12"/>
              </w:rPr>
              <w:t xml:space="preserve"> </w:t>
            </w:r>
            <w:r>
              <w:t>Commerce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Logistic</w:t>
            </w:r>
          </w:p>
          <w:p w14:paraId="41E68AF3" w14:textId="64734587" w:rsidR="00F84F04" w:rsidRDefault="00F84F04">
            <w:pPr>
              <w:pStyle w:val="TableParagraph"/>
              <w:spacing w:before="16"/>
            </w:pPr>
            <w:r>
              <w:rPr>
                <w:spacing w:val="-2"/>
              </w:rPr>
              <w:t>Legal Profession</w:t>
            </w:r>
          </w:p>
        </w:tc>
      </w:tr>
      <w:tr w:rsidR="00FB7A5F" w14:paraId="41E68AFC" w14:textId="2BD68EA2">
        <w:trPr>
          <w:trHeight w:val="1265"/>
        </w:trPr>
        <w:tc>
          <w:tcPr>
            <w:tcW w:w="901" w:type="dxa"/>
          </w:tcPr>
          <w:p w14:paraId="41E68AF5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AF6" w14:textId="77777777" w:rsidR="00FB7A5F" w:rsidRDefault="00D661DC">
            <w:pPr>
              <w:pStyle w:val="TableParagraph"/>
              <w:spacing w:before="11" w:line="237" w:lineRule="auto"/>
              <w:ind w:left="114" w:right="69"/>
            </w:pPr>
            <w:r>
              <w:t>Spanish Linguistics: Recognize and</w:t>
            </w:r>
            <w:r>
              <w:rPr>
                <w:spacing w:val="-6"/>
              </w:rPr>
              <w:t xml:space="preserve"> </w:t>
            </w:r>
            <w:r>
              <w:t>apply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rules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 xml:space="preserve">Spanish </w:t>
            </w:r>
            <w:r>
              <w:rPr>
                <w:spacing w:val="-2"/>
              </w:rPr>
              <w:t>grammar.</w:t>
            </w:r>
          </w:p>
        </w:tc>
        <w:tc>
          <w:tcPr>
            <w:tcW w:w="5062" w:type="dxa"/>
          </w:tcPr>
          <w:p w14:paraId="41E68AF7" w14:textId="77777777" w:rsidR="00FB7A5F" w:rsidRDefault="00D661DC">
            <w:pPr>
              <w:pStyle w:val="TableParagraph"/>
              <w:spacing w:line="253" w:lineRule="exact"/>
              <w:ind w:left="58"/>
            </w:pPr>
            <w:r>
              <w:t>Writing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41E68AF8" w14:textId="77777777" w:rsidR="00FB7A5F" w:rsidRDefault="00D661DC">
            <w:pPr>
              <w:pStyle w:val="TableParagraph"/>
              <w:spacing w:before="2"/>
              <w:ind w:left="58" w:right="1329"/>
            </w:pPr>
            <w:r>
              <w:t>Editing and proofreading skills 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1E68AF9" w14:textId="77777777" w:rsidR="00FB7A5F" w:rsidRDefault="00D661DC">
            <w:pPr>
              <w:pStyle w:val="TableParagraph"/>
              <w:spacing w:line="232" w:lineRule="exact"/>
              <w:ind w:left="58"/>
            </w:pPr>
            <w:r>
              <w:t>Organization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5853" w:type="dxa"/>
          </w:tcPr>
          <w:p w14:paraId="41E68AFA" w14:textId="77777777" w:rsidR="00FB7A5F" w:rsidRDefault="00D661DC">
            <w:pPr>
              <w:pStyle w:val="TableParagraph"/>
              <w:spacing w:before="4" w:line="252" w:lineRule="auto"/>
              <w:ind w:right="1512"/>
            </w:pPr>
            <w:r>
              <w:t>K-12</w:t>
            </w:r>
            <w:r>
              <w:rPr>
                <w:spacing w:val="-9"/>
              </w:rPr>
              <w:t xml:space="preserve"> </w:t>
            </w:r>
            <w:r>
              <w:t>Language,</w:t>
            </w:r>
            <w:r>
              <w:rPr>
                <w:spacing w:val="-9"/>
              </w:rPr>
              <w:t xml:space="preserve"> </w:t>
            </w:r>
            <w:r>
              <w:t>Literature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Culture</w:t>
            </w:r>
            <w:r>
              <w:rPr>
                <w:spacing w:val="-7"/>
              </w:rPr>
              <w:t xml:space="preserve"> </w:t>
            </w:r>
            <w:r>
              <w:t>Teacher Journalist and Reporter</w:t>
            </w:r>
          </w:p>
          <w:p w14:paraId="574BCAD8" w14:textId="77777777" w:rsidR="00FB7A5F" w:rsidRDefault="00D661DC">
            <w:pPr>
              <w:pStyle w:val="TableParagraph"/>
              <w:spacing w:line="252" w:lineRule="auto"/>
              <w:ind w:right="1512"/>
            </w:pPr>
            <w:r>
              <w:t>Marketing,</w:t>
            </w:r>
            <w:r>
              <w:rPr>
                <w:spacing w:val="-9"/>
              </w:rPr>
              <w:t xml:space="preserve"> </w:t>
            </w:r>
            <w:r>
              <w:t>management,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Public</w:t>
            </w:r>
            <w:r>
              <w:rPr>
                <w:spacing w:val="-8"/>
              </w:rPr>
              <w:t xml:space="preserve"> </w:t>
            </w:r>
            <w:r>
              <w:t>Relations. Community and Adult Education</w:t>
            </w:r>
          </w:p>
          <w:p w14:paraId="41E68AFB" w14:textId="5632553C" w:rsidR="00F84F04" w:rsidRDefault="00F84F04">
            <w:pPr>
              <w:pStyle w:val="TableParagraph"/>
              <w:spacing w:line="252" w:lineRule="auto"/>
              <w:ind w:right="1512"/>
            </w:pPr>
            <w:r>
              <w:t>Legal Profession</w:t>
            </w:r>
          </w:p>
        </w:tc>
      </w:tr>
      <w:tr w:rsidR="00FB7A5F" w14:paraId="41E68B06" w14:textId="03BE0213">
        <w:trPr>
          <w:trHeight w:val="1320"/>
        </w:trPr>
        <w:tc>
          <w:tcPr>
            <w:tcW w:w="901" w:type="dxa"/>
          </w:tcPr>
          <w:p w14:paraId="41E68AFD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AFE" w14:textId="77777777" w:rsidR="00FB7A5F" w:rsidRDefault="00D661DC">
            <w:pPr>
              <w:pStyle w:val="TableParagraph"/>
              <w:ind w:left="59" w:right="69"/>
            </w:pPr>
            <w:r>
              <w:t>Translation</w:t>
            </w:r>
            <w:r>
              <w:rPr>
                <w:spacing w:val="-14"/>
              </w:rPr>
              <w:t xml:space="preserve"> </w:t>
            </w:r>
            <w:r>
              <w:t>(Span/</w:t>
            </w:r>
            <w:proofErr w:type="spellStart"/>
            <w:r>
              <w:t>Eng</w:t>
            </w:r>
            <w:proofErr w:type="spellEnd"/>
            <w:r>
              <w:t>):</w:t>
            </w:r>
            <w:r>
              <w:rPr>
                <w:spacing w:val="-14"/>
              </w:rPr>
              <w:t xml:space="preserve"> </w:t>
            </w:r>
            <w:r>
              <w:t xml:space="preserve">identify, analyze, and resolve translation problems of texts, while developing practical translation </w:t>
            </w:r>
            <w:r>
              <w:rPr>
                <w:spacing w:val="-2"/>
              </w:rPr>
              <w:t>skills.</w:t>
            </w:r>
          </w:p>
        </w:tc>
        <w:tc>
          <w:tcPr>
            <w:tcW w:w="5062" w:type="dxa"/>
          </w:tcPr>
          <w:p w14:paraId="41E68AFF" w14:textId="77777777" w:rsidR="00FB7A5F" w:rsidRDefault="00D661DC">
            <w:pPr>
              <w:pStyle w:val="TableParagraph"/>
              <w:spacing w:before="9"/>
              <w:ind w:left="113"/>
            </w:pPr>
            <w:r>
              <w:t>Writing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41E68B00" w14:textId="77777777" w:rsidR="00FB7A5F" w:rsidRDefault="00D661DC">
            <w:pPr>
              <w:pStyle w:val="TableParagraph"/>
              <w:spacing w:before="12" w:line="252" w:lineRule="auto"/>
              <w:ind w:left="113" w:right="2166"/>
            </w:pPr>
            <w:r>
              <w:t>Cultural</w:t>
            </w:r>
            <w:r>
              <w:rPr>
                <w:spacing w:val="-12"/>
              </w:rPr>
              <w:t xml:space="preserve"> </w:t>
            </w:r>
            <w:r>
              <w:t>literacy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awareness Detail-oriented reading skills</w:t>
            </w:r>
          </w:p>
          <w:p w14:paraId="41E68B01" w14:textId="77777777" w:rsidR="00FB7A5F" w:rsidRDefault="00D661DC">
            <w:pPr>
              <w:pStyle w:val="TableParagraph"/>
              <w:spacing w:line="242" w:lineRule="exact"/>
              <w:ind w:left="58"/>
            </w:pPr>
            <w:r>
              <w:t>Evaluation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analysis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complex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texts</w:t>
            </w:r>
          </w:p>
          <w:p w14:paraId="41E68B02" w14:textId="77777777" w:rsidR="00FB7A5F" w:rsidRDefault="00D661DC">
            <w:pPr>
              <w:pStyle w:val="TableParagraph"/>
              <w:spacing w:before="3" w:line="250" w:lineRule="exact"/>
              <w:ind w:left="58"/>
            </w:pPr>
            <w:r>
              <w:t>Synthesis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complex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information</w:t>
            </w:r>
          </w:p>
        </w:tc>
        <w:tc>
          <w:tcPr>
            <w:tcW w:w="5853" w:type="dxa"/>
          </w:tcPr>
          <w:p w14:paraId="41E68B03" w14:textId="77777777" w:rsidR="00FB7A5F" w:rsidRDefault="00D661DC">
            <w:pPr>
              <w:pStyle w:val="TableParagraph"/>
              <w:spacing w:before="4"/>
            </w:pPr>
            <w:r>
              <w:t>Journalist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Reporter</w:t>
            </w:r>
          </w:p>
          <w:p w14:paraId="41E68B04" w14:textId="1902FD78" w:rsidR="00FB7A5F" w:rsidRDefault="00EE2538">
            <w:pPr>
              <w:pStyle w:val="TableParagraph"/>
              <w:spacing w:before="12" w:line="247" w:lineRule="auto"/>
              <w:ind w:right="1512"/>
            </w:pPr>
            <w:r>
              <w:t xml:space="preserve">Advertising, </w:t>
            </w:r>
            <w:r w:rsidR="00D661DC">
              <w:t>Marketing,</w:t>
            </w:r>
            <w:r w:rsidR="00D661DC">
              <w:rPr>
                <w:spacing w:val="-9"/>
              </w:rPr>
              <w:t xml:space="preserve"> </w:t>
            </w:r>
            <w:r w:rsidR="00D661DC">
              <w:t>management,</w:t>
            </w:r>
            <w:r w:rsidR="00D661DC">
              <w:rPr>
                <w:spacing w:val="-9"/>
              </w:rPr>
              <w:t xml:space="preserve"> </w:t>
            </w:r>
            <w:r w:rsidR="00D661DC">
              <w:t>and</w:t>
            </w:r>
            <w:r w:rsidR="00D661DC">
              <w:rPr>
                <w:spacing w:val="-8"/>
              </w:rPr>
              <w:t xml:space="preserve"> </w:t>
            </w:r>
            <w:r w:rsidR="00D661DC">
              <w:t>Public</w:t>
            </w:r>
            <w:r w:rsidR="00D661DC">
              <w:rPr>
                <w:spacing w:val="-8"/>
              </w:rPr>
              <w:t xml:space="preserve"> </w:t>
            </w:r>
            <w:r w:rsidR="00D661DC">
              <w:t>Relations. Government Agencies</w:t>
            </w:r>
          </w:p>
          <w:p w14:paraId="41E68B05" w14:textId="77777777" w:rsidR="00FB7A5F" w:rsidRDefault="00D661DC">
            <w:pPr>
              <w:pStyle w:val="TableParagraph"/>
              <w:spacing w:line="266" w:lineRule="exact"/>
              <w:ind w:right="1512"/>
            </w:pPr>
            <w:r>
              <w:t>International</w:t>
            </w:r>
            <w:r>
              <w:rPr>
                <w:spacing w:val="-13"/>
              </w:rPr>
              <w:t xml:space="preserve"> </w:t>
            </w:r>
            <w:r>
              <w:t>Commerce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Logistic Translators and interpreters</w:t>
            </w:r>
          </w:p>
        </w:tc>
      </w:tr>
      <w:tr w:rsidR="00FB7A5F" w14:paraId="41E68B14" w14:textId="5D635712">
        <w:trPr>
          <w:trHeight w:val="1560"/>
        </w:trPr>
        <w:tc>
          <w:tcPr>
            <w:tcW w:w="901" w:type="dxa"/>
          </w:tcPr>
          <w:p w14:paraId="41E68B0C" w14:textId="77777777" w:rsidR="00FB7A5F" w:rsidRDefault="00D661DC">
            <w:pPr>
              <w:pStyle w:val="TableParagraph"/>
              <w:spacing w:line="248" w:lineRule="exact"/>
              <w:ind w:left="5"/>
            </w:pPr>
            <w:bookmarkStart w:id="0" w:name="_GoBack"/>
            <w:bookmarkEnd w:id="0"/>
            <w:r>
              <w:rPr>
                <w:w w:val="95"/>
              </w:rPr>
              <w:lastRenderedPageBreak/>
              <w:t>BA7-</w:t>
            </w:r>
            <w:r>
              <w:rPr>
                <w:spacing w:val="-5"/>
              </w:rPr>
              <w:t>12</w:t>
            </w:r>
          </w:p>
        </w:tc>
        <w:tc>
          <w:tcPr>
            <w:tcW w:w="3222" w:type="dxa"/>
          </w:tcPr>
          <w:p w14:paraId="41E68B0D" w14:textId="77777777" w:rsidR="00FB7A5F" w:rsidRDefault="00D661DC">
            <w:pPr>
              <w:pStyle w:val="TableParagraph"/>
              <w:ind w:left="59" w:right="401"/>
            </w:pPr>
            <w:r>
              <w:t>Spanish</w:t>
            </w:r>
            <w:r>
              <w:rPr>
                <w:spacing w:val="-11"/>
              </w:rPr>
              <w:t xml:space="preserve"> </w:t>
            </w:r>
            <w:r>
              <w:t>Literature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Culture: Analyze a text through close reading and identify literary devices and authors from</w:t>
            </w:r>
            <w:r>
              <w:rPr>
                <w:spacing w:val="40"/>
              </w:rPr>
              <w:t xml:space="preserve"> </w:t>
            </w:r>
            <w:r>
              <w:t>Spain across genres and eras.</w:t>
            </w:r>
          </w:p>
        </w:tc>
        <w:tc>
          <w:tcPr>
            <w:tcW w:w="5062" w:type="dxa"/>
          </w:tcPr>
          <w:p w14:paraId="41E68B0E" w14:textId="77777777" w:rsidR="00FB7A5F" w:rsidRDefault="00D661DC">
            <w:pPr>
              <w:pStyle w:val="TableParagraph"/>
              <w:spacing w:line="242" w:lineRule="auto"/>
              <w:ind w:left="58"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1E68B0F" w14:textId="77777777" w:rsidR="00FB7A5F" w:rsidRDefault="00D661DC">
            <w:pPr>
              <w:pStyle w:val="TableParagraph"/>
              <w:spacing w:line="242" w:lineRule="auto"/>
              <w:ind w:left="58" w:right="1812"/>
            </w:pPr>
            <w:r>
              <w:t>Detail-oriented reading skills Cultural</w:t>
            </w:r>
            <w:r>
              <w:rPr>
                <w:spacing w:val="-12"/>
              </w:rPr>
              <w:t xml:space="preserve"> </w:t>
            </w:r>
            <w:r>
              <w:t>literacy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awareness Creative thinking skills</w:t>
            </w:r>
          </w:p>
        </w:tc>
        <w:tc>
          <w:tcPr>
            <w:tcW w:w="5853" w:type="dxa"/>
          </w:tcPr>
          <w:p w14:paraId="086BC0E2" w14:textId="77777777" w:rsidR="00F84F04" w:rsidRDefault="00F84F04" w:rsidP="00F84F04">
            <w:pPr>
              <w:pStyle w:val="TableParagraph"/>
              <w:spacing w:before="5"/>
            </w:pPr>
            <w:r>
              <w:t>Journalist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Reporter</w:t>
            </w:r>
          </w:p>
          <w:p w14:paraId="28D34F8E" w14:textId="77777777" w:rsidR="00F84F04" w:rsidRDefault="00F84F04" w:rsidP="00F84F04">
            <w:pPr>
              <w:pStyle w:val="TableParagraph"/>
              <w:spacing w:before="7" w:line="247" w:lineRule="auto"/>
              <w:ind w:right="1512"/>
            </w:pPr>
            <w:r>
              <w:t>Advertising, Marketing,</w:t>
            </w:r>
            <w:r>
              <w:rPr>
                <w:spacing w:val="-9"/>
              </w:rPr>
              <w:t xml:space="preserve"> </w:t>
            </w:r>
            <w:r>
              <w:t>management,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Public</w:t>
            </w:r>
            <w:r>
              <w:rPr>
                <w:spacing w:val="-8"/>
              </w:rPr>
              <w:t xml:space="preserve"> </w:t>
            </w:r>
            <w:r>
              <w:t>Relations. Government Agencies</w:t>
            </w:r>
          </w:p>
          <w:p w14:paraId="4D9FCFEE" w14:textId="77777777" w:rsidR="00F84F04" w:rsidRDefault="00F84F04" w:rsidP="00F84F04">
            <w:pPr>
              <w:pStyle w:val="TableParagraph"/>
              <w:spacing w:before="9" w:line="252" w:lineRule="auto"/>
              <w:ind w:right="1512"/>
            </w:pPr>
            <w:r>
              <w:t>International</w:t>
            </w:r>
            <w:r>
              <w:rPr>
                <w:spacing w:val="-13"/>
              </w:rPr>
              <w:t xml:space="preserve"> </w:t>
            </w:r>
            <w:r>
              <w:t>Commerce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Logistic Translators and interpreters</w:t>
            </w:r>
          </w:p>
          <w:p w14:paraId="06F8B308" w14:textId="77777777" w:rsidR="00F84F04" w:rsidRDefault="00F84F04" w:rsidP="00F84F04">
            <w:pPr>
              <w:pStyle w:val="TableParagraph"/>
              <w:spacing w:before="9" w:line="252" w:lineRule="auto"/>
              <w:ind w:right="1512"/>
            </w:pPr>
            <w:r>
              <w:t>Travel and Tourism</w:t>
            </w:r>
          </w:p>
          <w:p w14:paraId="3CB61C8C" w14:textId="77777777" w:rsidR="00FB7A5F" w:rsidRDefault="00F84F04" w:rsidP="00F84F04">
            <w:pPr>
              <w:pStyle w:val="TableParagraph"/>
              <w:spacing w:before="1" w:line="235" w:lineRule="exact"/>
              <w:ind w:left="2"/>
            </w:pPr>
            <w:r>
              <w:t>Event Management (airline services, car rental, Hospitality, Management)</w:t>
            </w:r>
          </w:p>
          <w:p w14:paraId="41E68B13" w14:textId="0A4D9969" w:rsidR="00F84F04" w:rsidRDefault="00F84F04" w:rsidP="00F84F04">
            <w:pPr>
              <w:pStyle w:val="TableParagraph"/>
              <w:spacing w:before="1" w:line="235" w:lineRule="exact"/>
              <w:ind w:left="2"/>
            </w:pPr>
            <w:r>
              <w:t>Legal Profession</w:t>
            </w:r>
          </w:p>
        </w:tc>
      </w:tr>
      <w:tr w:rsidR="00FB7A5F" w14:paraId="41E68B1A" w14:textId="0EAA1647" w:rsidTr="009C35DB">
        <w:trPr>
          <w:trHeight w:val="718"/>
        </w:trPr>
        <w:tc>
          <w:tcPr>
            <w:tcW w:w="901" w:type="dxa"/>
          </w:tcPr>
          <w:p w14:paraId="41E68B15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B16" w14:textId="4AADC0A6" w:rsidR="00FB7A5F" w:rsidRDefault="00D661DC">
            <w:pPr>
              <w:pStyle w:val="TableParagraph"/>
              <w:spacing w:before="5" w:line="250" w:lineRule="exact"/>
              <w:ind w:left="114"/>
            </w:pPr>
            <w:r>
              <w:t>Spanish-America</w:t>
            </w:r>
            <w:r>
              <w:rPr>
                <w:spacing w:val="-14"/>
              </w:rPr>
              <w:t xml:space="preserve"> </w:t>
            </w:r>
            <w:r>
              <w:t>Literature</w:t>
            </w:r>
            <w:r>
              <w:rPr>
                <w:spacing w:val="-14"/>
              </w:rPr>
              <w:t xml:space="preserve"> </w:t>
            </w:r>
            <w:r>
              <w:t>and Culture:</w:t>
            </w:r>
            <w:r>
              <w:rPr>
                <w:spacing w:val="-4"/>
              </w:rPr>
              <w:t xml:space="preserve"> </w:t>
            </w:r>
            <w:r>
              <w:t>Analyze a text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through</w:t>
            </w:r>
            <w:r w:rsidR="009C35DB">
              <w:rPr>
                <w:spacing w:val="-2"/>
              </w:rPr>
              <w:t xml:space="preserve"> </w:t>
            </w:r>
            <w:r w:rsidR="009C35DB">
              <w:t>close</w:t>
            </w:r>
            <w:r w:rsidR="009C35DB">
              <w:rPr>
                <w:spacing w:val="-8"/>
              </w:rPr>
              <w:t xml:space="preserve"> </w:t>
            </w:r>
            <w:r w:rsidR="009C35DB">
              <w:t>reading</w:t>
            </w:r>
            <w:r w:rsidR="009C35DB">
              <w:rPr>
                <w:spacing w:val="-9"/>
              </w:rPr>
              <w:t xml:space="preserve"> </w:t>
            </w:r>
            <w:r w:rsidR="009C35DB">
              <w:t>and</w:t>
            </w:r>
            <w:r w:rsidR="009C35DB">
              <w:rPr>
                <w:spacing w:val="-9"/>
              </w:rPr>
              <w:t xml:space="preserve"> </w:t>
            </w:r>
            <w:r w:rsidR="009C35DB">
              <w:t>identify</w:t>
            </w:r>
            <w:r w:rsidR="009C35DB">
              <w:rPr>
                <w:spacing w:val="-9"/>
              </w:rPr>
              <w:t xml:space="preserve"> </w:t>
            </w:r>
            <w:r w:rsidR="009C35DB">
              <w:t>literary devices</w:t>
            </w:r>
            <w:r w:rsidR="009C35DB">
              <w:rPr>
                <w:spacing w:val="-12"/>
              </w:rPr>
              <w:t xml:space="preserve"> </w:t>
            </w:r>
            <w:r w:rsidR="009C35DB">
              <w:t>and</w:t>
            </w:r>
            <w:r w:rsidR="009C35DB">
              <w:rPr>
                <w:spacing w:val="-7"/>
              </w:rPr>
              <w:t xml:space="preserve"> </w:t>
            </w:r>
            <w:r w:rsidR="009C35DB">
              <w:t>authors</w:t>
            </w:r>
            <w:r w:rsidR="009C35DB">
              <w:rPr>
                <w:spacing w:val="-7"/>
              </w:rPr>
              <w:t xml:space="preserve"> </w:t>
            </w:r>
            <w:r w:rsidR="009C35DB">
              <w:t>from</w:t>
            </w:r>
            <w:r w:rsidR="009C35DB">
              <w:rPr>
                <w:spacing w:val="-9"/>
              </w:rPr>
              <w:t xml:space="preserve"> </w:t>
            </w:r>
            <w:r w:rsidR="009C35DB">
              <w:t>Spanish America across genres and eras.</w:t>
            </w:r>
          </w:p>
        </w:tc>
        <w:tc>
          <w:tcPr>
            <w:tcW w:w="5062" w:type="dxa"/>
          </w:tcPr>
          <w:p w14:paraId="41E68B17" w14:textId="25261C1A" w:rsidR="00FB7A5F" w:rsidRDefault="00D661DC">
            <w:pPr>
              <w:pStyle w:val="TableParagraph"/>
              <w:spacing w:before="1" w:line="237" w:lineRule="auto"/>
              <w:ind w:left="58"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  <w:r w:rsidR="009C35DB">
              <w:br/>
            </w:r>
            <w:r w:rsidR="009C35DB">
              <w:t xml:space="preserve">Detail-oriented reading skills </w:t>
            </w:r>
            <w:r w:rsidR="009C35DB">
              <w:br/>
            </w:r>
            <w:r w:rsidR="009C35DB">
              <w:t>Cultural</w:t>
            </w:r>
            <w:r w:rsidR="009C35DB">
              <w:rPr>
                <w:spacing w:val="-12"/>
              </w:rPr>
              <w:t xml:space="preserve"> </w:t>
            </w:r>
            <w:r w:rsidR="009C35DB">
              <w:t>literacy</w:t>
            </w:r>
            <w:r w:rsidR="009C35DB">
              <w:rPr>
                <w:spacing w:val="-10"/>
              </w:rPr>
              <w:t xml:space="preserve"> </w:t>
            </w:r>
            <w:r w:rsidR="009C35DB">
              <w:t>and</w:t>
            </w:r>
            <w:r w:rsidR="009C35DB">
              <w:rPr>
                <w:spacing w:val="-14"/>
              </w:rPr>
              <w:t xml:space="preserve"> </w:t>
            </w:r>
            <w:r w:rsidR="009C35DB">
              <w:t xml:space="preserve">awareness </w:t>
            </w:r>
            <w:r w:rsidR="009C35DB">
              <w:br/>
            </w:r>
            <w:r w:rsidR="009C35DB">
              <w:t>Creative thinking skills</w:t>
            </w:r>
          </w:p>
        </w:tc>
        <w:tc>
          <w:tcPr>
            <w:tcW w:w="5853" w:type="dxa"/>
          </w:tcPr>
          <w:p w14:paraId="41E68B18" w14:textId="77777777" w:rsidR="00FB7A5F" w:rsidRDefault="00D661DC">
            <w:pPr>
              <w:pStyle w:val="TableParagraph"/>
              <w:spacing w:before="4"/>
            </w:pPr>
            <w:r>
              <w:t>K-12</w:t>
            </w:r>
            <w:r>
              <w:rPr>
                <w:spacing w:val="-9"/>
              </w:rPr>
              <w:t xml:space="preserve"> </w:t>
            </w:r>
            <w:r>
              <w:t>Language,</w:t>
            </w:r>
            <w:r>
              <w:rPr>
                <w:spacing w:val="-9"/>
              </w:rPr>
              <w:t xml:space="preserve"> </w:t>
            </w:r>
            <w:r>
              <w:t>Literature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Culture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Teacher</w:t>
            </w:r>
          </w:p>
          <w:p w14:paraId="2E63B70C" w14:textId="77777777" w:rsidR="00FB7A5F" w:rsidRDefault="00D661DC">
            <w:pPr>
              <w:pStyle w:val="TableParagraph"/>
              <w:spacing w:before="13" w:line="235" w:lineRule="exact"/>
              <w:rPr>
                <w:spacing w:val="-2"/>
              </w:rPr>
            </w:pPr>
            <w:r>
              <w:t>Journalist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Reporter</w:t>
            </w:r>
          </w:p>
          <w:p w14:paraId="0F72F0CA" w14:textId="77777777" w:rsidR="009C35DB" w:rsidRDefault="009C35DB" w:rsidP="009C35DB">
            <w:pPr>
              <w:pStyle w:val="TableParagraph"/>
              <w:spacing w:before="4" w:line="247" w:lineRule="auto"/>
              <w:ind w:right="1512"/>
            </w:pPr>
            <w:r>
              <w:t>Advertising, Marketing,</w:t>
            </w:r>
            <w:r>
              <w:rPr>
                <w:spacing w:val="-9"/>
              </w:rPr>
              <w:t xml:space="preserve"> </w:t>
            </w:r>
            <w:r>
              <w:t>management,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Public</w:t>
            </w:r>
            <w:r>
              <w:rPr>
                <w:spacing w:val="-8"/>
              </w:rPr>
              <w:t xml:space="preserve"> </w:t>
            </w:r>
            <w:r>
              <w:t xml:space="preserve">Relations. </w:t>
            </w:r>
          </w:p>
          <w:p w14:paraId="42722326" w14:textId="7F12CDED" w:rsidR="009C35DB" w:rsidRDefault="009C35DB" w:rsidP="009C35DB">
            <w:pPr>
              <w:pStyle w:val="TableParagraph"/>
              <w:spacing w:before="4" w:line="247" w:lineRule="auto"/>
              <w:ind w:right="1512"/>
            </w:pPr>
            <w:r>
              <w:t>Community and Adult Education</w:t>
            </w:r>
          </w:p>
          <w:p w14:paraId="2FBB2FD7" w14:textId="77777777" w:rsidR="009C35DB" w:rsidRDefault="009C35DB" w:rsidP="009C35DB">
            <w:pPr>
              <w:pStyle w:val="TableParagraph"/>
              <w:spacing w:before="4"/>
            </w:pPr>
            <w:r>
              <w:t>Government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Agencies</w:t>
            </w:r>
          </w:p>
          <w:p w14:paraId="3B270613" w14:textId="77777777" w:rsidR="009C35DB" w:rsidRDefault="009C35DB" w:rsidP="009C35DB">
            <w:pPr>
              <w:pStyle w:val="TableParagraph"/>
              <w:spacing w:before="12" w:line="235" w:lineRule="exact"/>
              <w:rPr>
                <w:spacing w:val="-2"/>
              </w:rPr>
            </w:pPr>
            <w:r>
              <w:t>International</w:t>
            </w:r>
            <w:r>
              <w:rPr>
                <w:spacing w:val="-12"/>
              </w:rPr>
              <w:t xml:space="preserve"> </w:t>
            </w:r>
            <w:r>
              <w:t>Commerce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Logistic</w:t>
            </w:r>
          </w:p>
          <w:p w14:paraId="6320DEDE" w14:textId="77777777" w:rsidR="009C35DB" w:rsidRDefault="009C35DB" w:rsidP="009C35DB">
            <w:pPr>
              <w:pStyle w:val="TableParagraph"/>
              <w:spacing w:before="12" w:line="235" w:lineRule="exact"/>
              <w:rPr>
                <w:spacing w:val="-2"/>
              </w:rPr>
            </w:pPr>
            <w:r>
              <w:rPr>
                <w:spacing w:val="-2"/>
              </w:rPr>
              <w:t>Legal Profession</w:t>
            </w:r>
          </w:p>
          <w:p w14:paraId="41E68B19" w14:textId="24CB82C0" w:rsidR="009C35DB" w:rsidRDefault="009C35DB">
            <w:pPr>
              <w:pStyle w:val="TableParagraph"/>
              <w:spacing w:before="13" w:line="235" w:lineRule="exact"/>
            </w:pPr>
          </w:p>
        </w:tc>
      </w:tr>
    </w:tbl>
    <w:p w14:paraId="41E68B1B" w14:textId="77777777" w:rsidR="00FB7A5F" w:rsidRDefault="00FB7A5F">
      <w:pPr>
        <w:spacing w:line="235" w:lineRule="exact"/>
        <w:sectPr w:rsidR="00FB7A5F">
          <w:type w:val="continuous"/>
          <w:pgSz w:w="15840" w:h="12240" w:orient="landscape"/>
          <w:pgMar w:top="640" w:right="60" w:bottom="280" w:left="5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3222"/>
        <w:gridCol w:w="5062"/>
        <w:gridCol w:w="5853"/>
      </w:tblGrid>
      <w:tr w:rsidR="00FB7A5F" w14:paraId="41E68B2D" w14:textId="6030A354">
        <w:trPr>
          <w:trHeight w:val="2281"/>
        </w:trPr>
        <w:tc>
          <w:tcPr>
            <w:tcW w:w="901" w:type="dxa"/>
          </w:tcPr>
          <w:p w14:paraId="41E68B23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B24" w14:textId="77777777" w:rsidR="00FB7A5F" w:rsidRDefault="00D661DC">
            <w:pPr>
              <w:pStyle w:val="TableParagraph"/>
              <w:spacing w:before="54" w:line="235" w:lineRule="auto"/>
              <w:ind w:left="114"/>
            </w:pPr>
            <w:r>
              <w:t>Spanish Academic Writing: compose</w:t>
            </w:r>
            <w:r>
              <w:rPr>
                <w:spacing w:val="-8"/>
              </w:rPr>
              <w:t xml:space="preserve"> </w:t>
            </w:r>
            <w:r>
              <w:t>cogent</w:t>
            </w:r>
            <w:r>
              <w:rPr>
                <w:spacing w:val="-10"/>
              </w:rPr>
              <w:t xml:space="preserve"> </w:t>
            </w:r>
            <w:r>
              <w:t>argumentative essays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implement</w:t>
            </w:r>
            <w:r>
              <w:rPr>
                <w:spacing w:val="-13"/>
              </w:rPr>
              <w:t xml:space="preserve"> </w:t>
            </w:r>
            <w:r>
              <w:t>effective pedagogical practices</w:t>
            </w:r>
          </w:p>
        </w:tc>
        <w:tc>
          <w:tcPr>
            <w:tcW w:w="5062" w:type="dxa"/>
          </w:tcPr>
          <w:p w14:paraId="41E68B25" w14:textId="77777777" w:rsidR="00FB7A5F" w:rsidRDefault="00D661DC">
            <w:pPr>
              <w:pStyle w:val="TableParagraph"/>
              <w:spacing w:line="251" w:lineRule="exact"/>
              <w:ind w:left="58"/>
            </w:pPr>
            <w:r>
              <w:t>Writing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41E68B26" w14:textId="77777777" w:rsidR="00FB7A5F" w:rsidRDefault="00D661DC">
            <w:pPr>
              <w:pStyle w:val="TableParagraph"/>
              <w:spacing w:line="242" w:lineRule="auto"/>
              <w:ind w:left="58" w:right="1329"/>
            </w:pPr>
            <w:r>
              <w:t>Editing and proofreading skills 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1E68B27" w14:textId="77777777" w:rsidR="00FB7A5F" w:rsidRDefault="00D661DC">
            <w:pPr>
              <w:pStyle w:val="TableParagraph"/>
              <w:ind w:left="58" w:right="1812"/>
            </w:pPr>
            <w:r>
              <w:t>Detail-oriented reading skills Cultural</w:t>
            </w:r>
            <w:r>
              <w:rPr>
                <w:spacing w:val="-12"/>
              </w:rPr>
              <w:t xml:space="preserve"> </w:t>
            </w:r>
            <w:r>
              <w:t>literacy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 xml:space="preserve">awareness </w:t>
            </w:r>
            <w:r>
              <w:rPr>
                <w:spacing w:val="-2"/>
              </w:rPr>
              <w:t>Argumentation</w:t>
            </w:r>
          </w:p>
          <w:p w14:paraId="41E68B28" w14:textId="77777777" w:rsidR="00FB7A5F" w:rsidRDefault="00D661DC">
            <w:pPr>
              <w:pStyle w:val="TableParagraph"/>
              <w:spacing w:line="256" w:lineRule="exact"/>
              <w:ind w:left="58" w:right="1812"/>
            </w:pPr>
            <w:r>
              <w:rPr>
                <w:spacing w:val="-2"/>
              </w:rPr>
              <w:t xml:space="preserve">Independence/collegiality </w:t>
            </w:r>
            <w:r>
              <w:t>Organization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</w:p>
        </w:tc>
        <w:tc>
          <w:tcPr>
            <w:tcW w:w="5853" w:type="dxa"/>
          </w:tcPr>
          <w:p w14:paraId="41E68B29" w14:textId="77777777" w:rsidR="00FB7A5F" w:rsidRDefault="00D661DC">
            <w:pPr>
              <w:pStyle w:val="TableParagraph"/>
              <w:spacing w:before="5" w:line="252" w:lineRule="auto"/>
              <w:ind w:right="1512"/>
            </w:pPr>
            <w:r>
              <w:t>K-12</w:t>
            </w:r>
            <w:r>
              <w:rPr>
                <w:spacing w:val="-9"/>
              </w:rPr>
              <w:t xml:space="preserve"> </w:t>
            </w:r>
            <w:r>
              <w:t>Language,</w:t>
            </w:r>
            <w:r>
              <w:rPr>
                <w:spacing w:val="-9"/>
              </w:rPr>
              <w:t xml:space="preserve"> </w:t>
            </w:r>
            <w:r>
              <w:t>Literature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Culture</w:t>
            </w:r>
            <w:r>
              <w:rPr>
                <w:spacing w:val="-7"/>
              </w:rPr>
              <w:t xml:space="preserve"> </w:t>
            </w:r>
            <w:r>
              <w:t>Teacher Journalist and Reporter</w:t>
            </w:r>
          </w:p>
          <w:p w14:paraId="41E68B2A" w14:textId="43D99448" w:rsidR="00FB7A5F" w:rsidRDefault="00EE2538">
            <w:pPr>
              <w:pStyle w:val="TableParagraph"/>
              <w:spacing w:line="247" w:lineRule="auto"/>
              <w:ind w:right="1512"/>
            </w:pPr>
            <w:r>
              <w:t xml:space="preserve">Advertising, </w:t>
            </w:r>
            <w:r w:rsidR="00D661DC">
              <w:t>Marketing,</w:t>
            </w:r>
            <w:r w:rsidR="00D661DC">
              <w:rPr>
                <w:spacing w:val="-9"/>
              </w:rPr>
              <w:t xml:space="preserve"> </w:t>
            </w:r>
            <w:r w:rsidR="00D661DC">
              <w:t>management,</w:t>
            </w:r>
            <w:r w:rsidR="00D661DC">
              <w:rPr>
                <w:spacing w:val="-9"/>
              </w:rPr>
              <w:t xml:space="preserve"> </w:t>
            </w:r>
            <w:r w:rsidR="00D661DC">
              <w:t>and</w:t>
            </w:r>
            <w:r w:rsidR="00D661DC">
              <w:rPr>
                <w:spacing w:val="-8"/>
              </w:rPr>
              <w:t xml:space="preserve"> </w:t>
            </w:r>
            <w:r w:rsidR="00D661DC">
              <w:t>Public</w:t>
            </w:r>
            <w:r w:rsidR="00D661DC">
              <w:rPr>
                <w:spacing w:val="-8"/>
              </w:rPr>
              <w:t xml:space="preserve"> </w:t>
            </w:r>
            <w:r w:rsidR="00D661DC">
              <w:t>Relations. Community and Adult Education</w:t>
            </w:r>
          </w:p>
          <w:p w14:paraId="41E68B2B" w14:textId="77777777" w:rsidR="00FB7A5F" w:rsidRDefault="00D661DC">
            <w:pPr>
              <w:pStyle w:val="TableParagraph"/>
            </w:pPr>
            <w:r>
              <w:t>Government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Agencies</w:t>
            </w:r>
          </w:p>
          <w:p w14:paraId="6BE71DAF" w14:textId="77777777" w:rsidR="00FB7A5F" w:rsidRDefault="00D661DC">
            <w:pPr>
              <w:pStyle w:val="TableParagraph"/>
              <w:spacing w:before="50"/>
              <w:rPr>
                <w:spacing w:val="-2"/>
              </w:rPr>
            </w:pPr>
            <w:r>
              <w:t>International</w:t>
            </w:r>
            <w:r>
              <w:rPr>
                <w:spacing w:val="-12"/>
              </w:rPr>
              <w:t xml:space="preserve"> </w:t>
            </w:r>
            <w:r>
              <w:t>Commerce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Logistic</w:t>
            </w:r>
          </w:p>
          <w:p w14:paraId="41E68B2C" w14:textId="50446A4E" w:rsidR="00F84F04" w:rsidRDefault="00F84F04">
            <w:pPr>
              <w:pStyle w:val="TableParagraph"/>
              <w:spacing w:before="50"/>
            </w:pPr>
            <w:r>
              <w:rPr>
                <w:spacing w:val="-2"/>
              </w:rPr>
              <w:t>Legal Profession</w:t>
            </w:r>
          </w:p>
        </w:tc>
      </w:tr>
      <w:tr w:rsidR="00FB7A5F" w14:paraId="41E68B35" w14:textId="630270C0">
        <w:trPr>
          <w:trHeight w:val="1257"/>
        </w:trPr>
        <w:tc>
          <w:tcPr>
            <w:tcW w:w="901" w:type="dxa"/>
          </w:tcPr>
          <w:p w14:paraId="41E68B2E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B2F" w14:textId="77777777" w:rsidR="00FB7A5F" w:rsidRDefault="00D661DC">
            <w:pPr>
              <w:pStyle w:val="TableParagraph"/>
              <w:spacing w:before="39" w:line="237" w:lineRule="auto"/>
              <w:ind w:left="114" w:right="69"/>
            </w:pPr>
            <w:r>
              <w:t>Spanish Linguistics: Recognize and</w:t>
            </w:r>
            <w:r>
              <w:rPr>
                <w:spacing w:val="-6"/>
              </w:rPr>
              <w:t xml:space="preserve"> </w:t>
            </w:r>
            <w:r>
              <w:t>apply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rules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 xml:space="preserve">Spanish </w:t>
            </w:r>
            <w:r>
              <w:rPr>
                <w:spacing w:val="-2"/>
              </w:rPr>
              <w:t>grammar.</w:t>
            </w:r>
          </w:p>
        </w:tc>
        <w:tc>
          <w:tcPr>
            <w:tcW w:w="5062" w:type="dxa"/>
          </w:tcPr>
          <w:p w14:paraId="41E68B30" w14:textId="77777777" w:rsidR="00FB7A5F" w:rsidRDefault="00D661DC">
            <w:pPr>
              <w:pStyle w:val="TableParagraph"/>
              <w:spacing w:line="240" w:lineRule="exact"/>
              <w:ind w:left="58"/>
            </w:pPr>
            <w:r>
              <w:t>Writing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41E68B31" w14:textId="77777777" w:rsidR="00FB7A5F" w:rsidRDefault="00D661DC">
            <w:pPr>
              <w:pStyle w:val="TableParagraph"/>
              <w:spacing w:before="2"/>
              <w:ind w:left="58" w:right="1329"/>
            </w:pPr>
            <w:r>
              <w:t>Editing and proofreading skills 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1E68B32" w14:textId="77777777" w:rsidR="00FB7A5F" w:rsidRDefault="00D661DC">
            <w:pPr>
              <w:pStyle w:val="TableParagraph"/>
              <w:spacing w:before="1" w:line="235" w:lineRule="exact"/>
              <w:ind w:left="58"/>
            </w:pPr>
            <w:r>
              <w:t>Organization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5853" w:type="dxa"/>
          </w:tcPr>
          <w:p w14:paraId="49B907A7" w14:textId="77777777" w:rsidR="00F84F04" w:rsidRDefault="00F84F04" w:rsidP="00F84F04">
            <w:pPr>
              <w:pStyle w:val="TableParagraph"/>
              <w:spacing w:before="5"/>
            </w:pPr>
            <w:r>
              <w:t>Journalist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Reporter</w:t>
            </w:r>
          </w:p>
          <w:p w14:paraId="5A6767FC" w14:textId="77777777" w:rsidR="00F84F04" w:rsidRDefault="00F84F04" w:rsidP="00F84F04">
            <w:pPr>
              <w:pStyle w:val="TableParagraph"/>
              <w:spacing w:before="7" w:line="247" w:lineRule="auto"/>
              <w:ind w:right="1512"/>
            </w:pPr>
            <w:r>
              <w:t>Advertising, Marketing,</w:t>
            </w:r>
            <w:r>
              <w:rPr>
                <w:spacing w:val="-9"/>
              </w:rPr>
              <w:t xml:space="preserve"> </w:t>
            </w:r>
            <w:r>
              <w:t>management,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Public</w:t>
            </w:r>
            <w:r>
              <w:rPr>
                <w:spacing w:val="-8"/>
              </w:rPr>
              <w:t xml:space="preserve"> </w:t>
            </w:r>
            <w:r>
              <w:t>Relations. Government Agencies</w:t>
            </w:r>
          </w:p>
          <w:p w14:paraId="4C0D11FA" w14:textId="77777777" w:rsidR="00F84F04" w:rsidRDefault="00F84F04" w:rsidP="00F84F04">
            <w:pPr>
              <w:pStyle w:val="TableParagraph"/>
              <w:spacing w:before="9" w:line="252" w:lineRule="auto"/>
              <w:ind w:right="1512"/>
            </w:pPr>
            <w:r>
              <w:t>International</w:t>
            </w:r>
            <w:r>
              <w:rPr>
                <w:spacing w:val="-13"/>
              </w:rPr>
              <w:t xml:space="preserve"> </w:t>
            </w:r>
            <w:r>
              <w:t>Commerce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Logistic Translators and interpreters</w:t>
            </w:r>
          </w:p>
          <w:p w14:paraId="2C777F16" w14:textId="77777777" w:rsidR="00F84F04" w:rsidRDefault="00F84F04" w:rsidP="00F84F04">
            <w:pPr>
              <w:pStyle w:val="TableParagraph"/>
              <w:spacing w:before="9" w:line="252" w:lineRule="auto"/>
              <w:ind w:right="1512"/>
            </w:pPr>
            <w:r>
              <w:t>Travel and Tourism</w:t>
            </w:r>
          </w:p>
          <w:p w14:paraId="362803DF" w14:textId="77777777" w:rsidR="00FB7A5F" w:rsidRDefault="00F84F04" w:rsidP="00F84F04">
            <w:pPr>
              <w:pStyle w:val="TableParagraph"/>
              <w:spacing w:line="295" w:lineRule="auto"/>
              <w:ind w:right="1512"/>
            </w:pPr>
            <w:r>
              <w:t>Event Management (airline services, car rental, Hospitality, Management)</w:t>
            </w:r>
          </w:p>
          <w:p w14:paraId="41E68B34" w14:textId="2205CB5C" w:rsidR="00F84F04" w:rsidRDefault="00F84F04" w:rsidP="00F84F04">
            <w:pPr>
              <w:pStyle w:val="TableParagraph"/>
              <w:spacing w:line="295" w:lineRule="auto"/>
              <w:ind w:right="1512"/>
            </w:pPr>
            <w:r>
              <w:t>Legal Profession</w:t>
            </w:r>
          </w:p>
        </w:tc>
      </w:tr>
      <w:tr w:rsidR="00FB7A5F" w14:paraId="41E68B3F" w14:textId="201D99E0">
        <w:trPr>
          <w:trHeight w:val="1565"/>
        </w:trPr>
        <w:tc>
          <w:tcPr>
            <w:tcW w:w="901" w:type="dxa"/>
          </w:tcPr>
          <w:p w14:paraId="41E68B36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B37" w14:textId="77777777" w:rsidR="00FB7A5F" w:rsidRDefault="00D661DC">
            <w:pPr>
              <w:pStyle w:val="TableParagraph"/>
              <w:spacing w:before="14" w:line="235" w:lineRule="auto"/>
              <w:ind w:left="114" w:right="69"/>
            </w:pPr>
            <w:r>
              <w:t>Translation</w:t>
            </w:r>
            <w:r>
              <w:rPr>
                <w:spacing w:val="-14"/>
              </w:rPr>
              <w:t xml:space="preserve"> </w:t>
            </w:r>
            <w:r>
              <w:t>(Span/</w:t>
            </w:r>
            <w:proofErr w:type="spellStart"/>
            <w:r>
              <w:t>Eng</w:t>
            </w:r>
            <w:proofErr w:type="spellEnd"/>
            <w:r>
              <w:t>):</w:t>
            </w:r>
            <w:r>
              <w:rPr>
                <w:spacing w:val="-14"/>
              </w:rPr>
              <w:t xml:space="preserve"> </w:t>
            </w:r>
            <w:r>
              <w:t xml:space="preserve">Identify, analyze, and resolve translation problems of texts, while developing practical translation </w:t>
            </w:r>
            <w:r>
              <w:rPr>
                <w:spacing w:val="-2"/>
              </w:rPr>
              <w:t>skills.</w:t>
            </w:r>
          </w:p>
        </w:tc>
        <w:tc>
          <w:tcPr>
            <w:tcW w:w="5062" w:type="dxa"/>
          </w:tcPr>
          <w:p w14:paraId="41E68B38" w14:textId="77777777" w:rsidR="00FB7A5F" w:rsidRDefault="00D661DC">
            <w:pPr>
              <w:pStyle w:val="TableParagraph"/>
              <w:spacing w:before="10"/>
              <w:ind w:left="113"/>
            </w:pPr>
            <w:r>
              <w:t>Writing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41E68B39" w14:textId="77777777" w:rsidR="00FB7A5F" w:rsidRDefault="00D661DC">
            <w:pPr>
              <w:pStyle w:val="TableParagraph"/>
              <w:spacing w:before="12" w:line="252" w:lineRule="auto"/>
              <w:ind w:left="113" w:right="2166"/>
            </w:pPr>
            <w:r>
              <w:t>Cultural</w:t>
            </w:r>
            <w:r>
              <w:rPr>
                <w:spacing w:val="-12"/>
              </w:rPr>
              <w:t xml:space="preserve"> </w:t>
            </w:r>
            <w:r>
              <w:t>literacy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awareness Detail-oriented reading skills</w:t>
            </w:r>
          </w:p>
          <w:p w14:paraId="41E68B3A" w14:textId="77777777" w:rsidR="00FB7A5F" w:rsidRDefault="00D661DC">
            <w:pPr>
              <w:pStyle w:val="TableParagraph"/>
              <w:spacing w:line="237" w:lineRule="exact"/>
              <w:ind w:left="58"/>
            </w:pPr>
            <w:r>
              <w:t>Evaluation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analysis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complex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texts</w:t>
            </w:r>
          </w:p>
          <w:p w14:paraId="41E68B3B" w14:textId="77777777" w:rsidR="00FB7A5F" w:rsidRDefault="00D661DC">
            <w:pPr>
              <w:pStyle w:val="TableParagraph"/>
              <w:spacing w:before="2"/>
              <w:ind w:left="58"/>
            </w:pPr>
            <w:r>
              <w:t>Synthesis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complex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information</w:t>
            </w:r>
          </w:p>
        </w:tc>
        <w:tc>
          <w:tcPr>
            <w:tcW w:w="5853" w:type="dxa"/>
          </w:tcPr>
          <w:p w14:paraId="41E68B3C" w14:textId="77777777" w:rsidR="00FB7A5F" w:rsidRDefault="00D661DC">
            <w:pPr>
              <w:pStyle w:val="TableParagraph"/>
              <w:spacing w:before="5"/>
            </w:pPr>
            <w:r>
              <w:t>Journalist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Reporter</w:t>
            </w:r>
          </w:p>
          <w:p w14:paraId="41E68B3D" w14:textId="2B0A952F" w:rsidR="00FB7A5F" w:rsidRDefault="00EE2538">
            <w:pPr>
              <w:pStyle w:val="TableParagraph"/>
              <w:spacing w:before="7" w:line="247" w:lineRule="auto"/>
              <w:ind w:right="1512"/>
            </w:pPr>
            <w:r>
              <w:t xml:space="preserve">Advertising, </w:t>
            </w:r>
            <w:r w:rsidR="00D661DC">
              <w:t>Marketing,</w:t>
            </w:r>
            <w:r w:rsidR="00D661DC">
              <w:rPr>
                <w:spacing w:val="-9"/>
              </w:rPr>
              <w:t xml:space="preserve"> </w:t>
            </w:r>
            <w:r w:rsidR="00D661DC">
              <w:t>management,</w:t>
            </w:r>
            <w:r w:rsidR="00D661DC">
              <w:rPr>
                <w:spacing w:val="-9"/>
              </w:rPr>
              <w:t xml:space="preserve"> </w:t>
            </w:r>
            <w:r w:rsidR="00D661DC">
              <w:t>and</w:t>
            </w:r>
            <w:r w:rsidR="00D661DC">
              <w:rPr>
                <w:spacing w:val="-9"/>
              </w:rPr>
              <w:t xml:space="preserve"> </w:t>
            </w:r>
            <w:r w:rsidR="00D661DC">
              <w:t>Public</w:t>
            </w:r>
            <w:r w:rsidR="00D661DC">
              <w:rPr>
                <w:spacing w:val="-8"/>
              </w:rPr>
              <w:t xml:space="preserve"> </w:t>
            </w:r>
            <w:r w:rsidR="00D661DC">
              <w:t>Relations. Government Agencies</w:t>
            </w:r>
          </w:p>
          <w:p w14:paraId="034D7876" w14:textId="77777777" w:rsidR="00FB7A5F" w:rsidRDefault="00D661DC">
            <w:pPr>
              <w:pStyle w:val="TableParagraph"/>
              <w:spacing w:before="9" w:line="252" w:lineRule="auto"/>
              <w:ind w:right="1512"/>
            </w:pPr>
            <w:r>
              <w:t>International</w:t>
            </w:r>
            <w:r>
              <w:rPr>
                <w:spacing w:val="-13"/>
              </w:rPr>
              <w:t xml:space="preserve"> </w:t>
            </w:r>
            <w:r>
              <w:t>Commerce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Logistic Translators and interpreters</w:t>
            </w:r>
          </w:p>
          <w:p w14:paraId="2EA25A08" w14:textId="77777777" w:rsidR="00F84F04" w:rsidRDefault="00F84F04">
            <w:pPr>
              <w:pStyle w:val="TableParagraph"/>
              <w:spacing w:before="9" w:line="252" w:lineRule="auto"/>
              <w:ind w:right="1512"/>
            </w:pPr>
            <w:r>
              <w:t>Travel and Tourism</w:t>
            </w:r>
          </w:p>
          <w:p w14:paraId="583C6EB6" w14:textId="77777777" w:rsidR="00F84F04" w:rsidRDefault="00F84F04">
            <w:pPr>
              <w:pStyle w:val="TableParagraph"/>
              <w:spacing w:before="9" w:line="252" w:lineRule="auto"/>
              <w:ind w:right="1512"/>
            </w:pPr>
            <w:r>
              <w:lastRenderedPageBreak/>
              <w:t>Event Management (airline services, car rental, Hospitality, Management)</w:t>
            </w:r>
          </w:p>
          <w:p w14:paraId="41E68B3E" w14:textId="21237E05" w:rsidR="00F84F04" w:rsidRDefault="00F84F04">
            <w:pPr>
              <w:pStyle w:val="TableParagraph"/>
              <w:spacing w:before="9" w:line="252" w:lineRule="auto"/>
              <w:ind w:right="1512"/>
            </w:pPr>
            <w:r>
              <w:t>Legal Profession</w:t>
            </w:r>
          </w:p>
        </w:tc>
      </w:tr>
    </w:tbl>
    <w:p w14:paraId="41E68B40" w14:textId="77777777" w:rsidR="00D661DC" w:rsidRDefault="00D661DC"/>
    <w:sectPr w:rsidR="00D661DC">
      <w:type w:val="continuous"/>
      <w:pgSz w:w="15840" w:h="12240" w:orient="landscape"/>
      <w:pgMar w:top="700" w:right="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6DD4"/>
    <w:rsid w:val="005924E7"/>
    <w:rsid w:val="00676DD4"/>
    <w:rsid w:val="009C35DB"/>
    <w:rsid w:val="00BB0B06"/>
    <w:rsid w:val="00D661DC"/>
    <w:rsid w:val="00D94A52"/>
    <w:rsid w:val="00EE2538"/>
    <w:rsid w:val="00F84F04"/>
    <w:rsid w:val="00FB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8AD1"/>
  <w15:docId w15:val="{00C66CE6-112A-463A-ACEE-720A4B97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Goonatilake, Hoonandara R</dc:creator>
  <cp:lastModifiedBy>Garza, Mayra A.</cp:lastModifiedBy>
  <cp:revision>3</cp:revision>
  <dcterms:created xsi:type="dcterms:W3CDTF">2022-04-18T23:42:00Z</dcterms:created>
  <dcterms:modified xsi:type="dcterms:W3CDTF">2022-04-21T17:04:00Z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2022-03-30T00:00:00Z</vt:filetime>
  </property>
</Properties>
</file>