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78BD" w14:textId="77777777" w:rsidR="00AD3E20" w:rsidRDefault="00F9104F" w:rsidP="00AD3E20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458FB630" wp14:editId="354D3737">
            <wp:extent cx="1113583" cy="8115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 Interna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5" t="8851" r="11791" b="19027"/>
                    <a:stretch/>
                  </pic:blipFill>
                  <pic:spPr bwMode="auto">
                    <a:xfrm>
                      <a:off x="0" y="0"/>
                      <a:ext cx="1138485" cy="829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inline>
        </w:drawing>
      </w:r>
    </w:p>
    <w:p w14:paraId="4D2CB3A4" w14:textId="77777777" w:rsidR="00C74F6E" w:rsidRPr="00C86EA2" w:rsidRDefault="00C86EA2" w:rsidP="00B010EE">
      <w:pPr>
        <w:jc w:val="center"/>
        <w:rPr>
          <w:b/>
          <w:sz w:val="30"/>
          <w:szCs w:val="30"/>
        </w:rPr>
      </w:pPr>
      <w:r w:rsidRPr="00C86EA2">
        <w:rPr>
          <w:b/>
          <w:sz w:val="30"/>
          <w:szCs w:val="30"/>
        </w:rPr>
        <w:t>Service-Learning Expo Poster Rubric</w:t>
      </w:r>
    </w:p>
    <w:p w14:paraId="46F47145" w14:textId="77777777" w:rsidR="00C86EA2" w:rsidRPr="00C86EA2" w:rsidRDefault="00C86EA2" w:rsidP="00C86EA2">
      <w:pPr>
        <w:jc w:val="center"/>
        <w:rPr>
          <w:sz w:val="4"/>
        </w:rPr>
      </w:pPr>
    </w:p>
    <w:p w14:paraId="2AAA43FA" w14:textId="77777777" w:rsidR="00C86EA2" w:rsidRPr="00C74F6E" w:rsidRDefault="00C86EA2" w:rsidP="00C86EA2">
      <w:pPr>
        <w:rPr>
          <w:sz w:val="24"/>
        </w:rPr>
      </w:pPr>
      <w:r w:rsidRPr="00C74F6E">
        <w:rPr>
          <w:sz w:val="24"/>
        </w:rPr>
        <w:t>Student(s) Name________________________________________________________________________</w:t>
      </w:r>
      <w:r w:rsidR="00C74F6E">
        <w:rPr>
          <w:sz w:val="24"/>
        </w:rPr>
        <w:t>_____________________</w:t>
      </w:r>
    </w:p>
    <w:p w14:paraId="60FE947A" w14:textId="77777777" w:rsidR="00C86EA2" w:rsidRDefault="00C86EA2" w:rsidP="00C86EA2">
      <w:pPr>
        <w:rPr>
          <w:sz w:val="24"/>
        </w:rPr>
      </w:pPr>
      <w:r w:rsidRPr="00C74F6E">
        <w:rPr>
          <w:sz w:val="24"/>
        </w:rPr>
        <w:t>Student(s) Classification________________________________________________________________________</w:t>
      </w:r>
      <w:r w:rsidR="00C74F6E">
        <w:rPr>
          <w:sz w:val="24"/>
        </w:rPr>
        <w:t>_______________</w:t>
      </w:r>
    </w:p>
    <w:p w14:paraId="2192F12D" w14:textId="77777777" w:rsidR="003A130B" w:rsidRDefault="00FE796F" w:rsidP="00C86EA2">
      <w:pPr>
        <w:rPr>
          <w:sz w:val="24"/>
        </w:rPr>
      </w:pPr>
      <w:r w:rsidRPr="00C74F6E">
        <w:rPr>
          <w:sz w:val="24"/>
        </w:rPr>
        <w:t xml:space="preserve">Group Number________________                               </w:t>
      </w:r>
      <w:r>
        <w:rPr>
          <w:sz w:val="24"/>
        </w:rPr>
        <w:t xml:space="preserve">                                        </w:t>
      </w:r>
      <w:r w:rsidRPr="00C74F6E">
        <w:rPr>
          <w:sz w:val="24"/>
        </w:rPr>
        <w:t xml:space="preserve">    Judge’s Name_________________________________</w:t>
      </w:r>
    </w:p>
    <w:p w14:paraId="1D3B118F" w14:textId="77777777" w:rsidR="00C1338F" w:rsidRDefault="00C1338F" w:rsidP="00C86EA2">
      <w:pPr>
        <w:rPr>
          <w:sz w:val="24"/>
        </w:rPr>
      </w:pPr>
    </w:p>
    <w:p w14:paraId="1A43B842" w14:textId="77777777" w:rsidR="00D23C3F" w:rsidRDefault="00D23C3F" w:rsidP="00C86EA2">
      <w:pPr>
        <w:rPr>
          <w:sz w:val="24"/>
        </w:rPr>
      </w:pPr>
    </w:p>
    <w:p w14:paraId="4678D035" w14:textId="429CF3DA" w:rsidR="00B010EE" w:rsidRPr="00C74F6E" w:rsidRDefault="00D23C3F" w:rsidP="00C86EA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C0268" wp14:editId="3B478724">
                <wp:simplePos x="0" y="0"/>
                <wp:positionH relativeFrom="column">
                  <wp:posOffset>6189980</wp:posOffset>
                </wp:positionH>
                <wp:positionV relativeFrom="paragraph">
                  <wp:posOffset>4192519</wp:posOffset>
                </wp:positionV>
                <wp:extent cx="28575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5C7C6" w14:textId="77777777" w:rsidR="009A1433" w:rsidRPr="009A1433" w:rsidRDefault="009A1433" w:rsidP="009A14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1433">
                              <w:rPr>
                                <w:rFonts w:ascii="Times New Roman" w:hAnsi="Times New Roman" w:cs="Times New Roman"/>
                              </w:rPr>
                              <w:t xml:space="preserve">Please turn over for second part of rubric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A1433">
                              <w:rPr>
                                <w:rFonts w:ascii="Times New Roman" w:hAnsi="Times New Roman" w:cs="Times New Roman"/>
                              </w:rPr>
                              <w:sym w:font="Wingdings" w:char="F0E0"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4C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4pt;margin-top:330.1pt;width:225pt;height:2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wdqQIAAKM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cqc&#10;JpQo1mCJHkXnyBV0JPHstNpmCHrQCHMdqrHKo96i0ifdSdP4P6ZD0I487w/cemcclcn57GwWo4mj&#10;7UOazFFG99HLbW2s+yigIV7IqcHaBUrZ7sa6HjpC/GMKVlVdh/rV6jcF+uw1IjRAf5tlGAmKHulj&#10;CsX5sZydJcXZbD45LWbTSTqNzydFESeT61URF3G6Ws7Tq59DnOP9yFPSpx4kt6+F91qrz0IilYEB&#10;rwhNLJa1ITuG7cc4F8oF8kKEiPYoiVm85eKAD3mE/N5yuWdkfBmUO1xuKgUm8P0q7PLrGLLs8Vi0&#10;o7y96Lp1N7TKGso9doqBftKs5qsKy3nDrLtnBkcLOwDXhbvDj6yhzSkMEiUbMN//pvd47Hi0UtLi&#10;qObUftsyIyipPymchfk0Tf1sh0OKFcWDObasjy1q2ywByzHFxaR5ED3e1aMoDTRPuFUK/yqamOL4&#10;dk7dKC5dv0BwK3FRFAGE06yZu1EPmnvXvjq+WR+7J2b00NEOO+gWxqFm2avG7rH+poJi60BWoes9&#10;wT2rA/G4CcLcDFvLr5rjc0C97NbFLwAAAP//AwBQSwMEFAAGAAgAAAAhAGfI4TThAAAAEQEAAA8A&#10;AABkcnMvZG93bnJldi54bWxMj01PwzAMhu9I/IfISNxYQlW6ras7ISauIAZM4pY1WVvROFWTreXf&#10;457gYvnz9fMW28l14mKH0HpCuF8oEJYqb1qqET7en+9WIELUZHTnySL82ADb8vqq0LnxI73Zyz7W&#10;gkUo5BqhibHPpQxVY50OC99b4tnJD05HLodamkGPLO46mSiVSadb4g+N7u1TY6vv/dkhfL6cvg6p&#10;eq137qEf/aQkubVEvL2ZdhsOjxsQ0U7x7wJmD8wPJYMd/ZlMEB3Cepkyf0TIMpWAmDfSZG4dEZac&#10;giwL+d9J+QsAAP//AwBQSwECLQAUAAYACAAAACEAtoM4kv4AAADhAQAAEwAAAAAAAAAAAAAAAAAA&#10;AAAAW0NvbnRlbnRfVHlwZXNdLnhtbFBLAQItABQABgAIAAAAIQA4/SH/1gAAAJQBAAALAAAAAAAA&#10;AAAAAAAAAC8BAABfcmVscy8ucmVsc1BLAQItABQABgAIAAAAIQArczwdqQIAAKMFAAAOAAAAAAAA&#10;AAAAAAAAAC4CAABkcnMvZTJvRG9jLnhtbFBLAQItABQABgAIAAAAIQBnyOE04QAAABEBAAAPAAAA&#10;AAAAAAAAAAAAAAMFAABkcnMvZG93bnJldi54bWxQSwUGAAAAAAQABADzAAAAEQYAAAAA&#10;" filled="f" stroked="f">
                <v:textbox>
                  <w:txbxContent>
                    <w:p w14:paraId="67E5C7C6" w14:textId="77777777" w:rsidR="009A1433" w:rsidRPr="009A1433" w:rsidRDefault="009A1433" w:rsidP="009A1433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r w:rsidRPr="009A1433">
                        <w:rPr>
                          <w:rFonts w:ascii="Times New Roman" w:hAnsi="Times New Roman" w:cs="Times New Roman"/>
                        </w:rPr>
                        <w:t xml:space="preserve">Please turn over for second part of rubric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A1433">
                        <w:rPr>
                          <w:rFonts w:ascii="Times New Roman" w:hAnsi="Times New Roman" w:cs="Times New Roman"/>
                        </w:rPr>
                        <w:sym w:font="Wingdings" w:char="F0E0"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81" w:tblpY="234"/>
        <w:tblW w:w="13788" w:type="dxa"/>
        <w:tblLayout w:type="fixed"/>
        <w:tblLook w:val="04A0" w:firstRow="1" w:lastRow="0" w:firstColumn="1" w:lastColumn="0" w:noHBand="0" w:noVBand="1"/>
      </w:tblPr>
      <w:tblGrid>
        <w:gridCol w:w="3168"/>
        <w:gridCol w:w="2340"/>
        <w:gridCol w:w="2610"/>
        <w:gridCol w:w="2340"/>
        <w:gridCol w:w="2340"/>
        <w:gridCol w:w="990"/>
      </w:tblGrid>
      <w:tr w:rsidR="00FE796F" w:rsidRPr="003A130B" w14:paraId="40CB26DC" w14:textId="77777777" w:rsidTr="00B010EE">
        <w:tc>
          <w:tcPr>
            <w:tcW w:w="3168" w:type="dxa"/>
            <w:vMerge w:val="restart"/>
          </w:tcPr>
          <w:p w14:paraId="23D8607D" w14:textId="77777777" w:rsidR="00FE796F" w:rsidRPr="003A130B" w:rsidRDefault="00FE796F" w:rsidP="00B010E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EFA7014" w14:textId="77777777" w:rsidR="00FE796F" w:rsidRPr="003A130B" w:rsidRDefault="00FE796F" w:rsidP="00B010EE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340" w:type="dxa"/>
          </w:tcPr>
          <w:p w14:paraId="28AA92D9" w14:textId="77777777" w:rsidR="00FE796F" w:rsidRPr="003A130B" w:rsidRDefault="00FE796F" w:rsidP="00282AD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Does not meet Expectations</w:t>
            </w:r>
          </w:p>
        </w:tc>
        <w:tc>
          <w:tcPr>
            <w:tcW w:w="2610" w:type="dxa"/>
          </w:tcPr>
          <w:p w14:paraId="32D051AB" w14:textId="77777777" w:rsidR="00FE796F" w:rsidRPr="003A130B" w:rsidRDefault="00FE796F" w:rsidP="00282AD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Poorly Meets</w:t>
            </w:r>
          </w:p>
          <w:p w14:paraId="7CD9E7DB" w14:textId="77777777" w:rsidR="00FE796F" w:rsidRPr="003A130B" w:rsidRDefault="00FE796F" w:rsidP="00282ADC">
            <w:pPr>
              <w:ind w:right="-28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Expectations</w:t>
            </w:r>
          </w:p>
        </w:tc>
        <w:tc>
          <w:tcPr>
            <w:tcW w:w="2340" w:type="dxa"/>
          </w:tcPr>
          <w:p w14:paraId="4EA0BB7D" w14:textId="77777777" w:rsidR="00282ADC" w:rsidRPr="003A130B" w:rsidRDefault="00FE796F" w:rsidP="00282ADC">
            <w:pPr>
              <w:jc w:val="center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 xml:space="preserve">Meets </w:t>
            </w:r>
          </w:p>
          <w:p w14:paraId="074578DD" w14:textId="77777777" w:rsidR="00FE796F" w:rsidRPr="003A130B" w:rsidRDefault="00FE796F" w:rsidP="00282AD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Expectations</w:t>
            </w:r>
          </w:p>
        </w:tc>
        <w:tc>
          <w:tcPr>
            <w:tcW w:w="2340" w:type="dxa"/>
          </w:tcPr>
          <w:p w14:paraId="0F3A7095" w14:textId="77777777" w:rsidR="00282ADC" w:rsidRPr="003A130B" w:rsidRDefault="00FE796F" w:rsidP="00282ADC">
            <w:pPr>
              <w:jc w:val="center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 xml:space="preserve">Exceeds </w:t>
            </w:r>
          </w:p>
          <w:p w14:paraId="4FFDC3BE" w14:textId="77777777" w:rsidR="00FE796F" w:rsidRPr="003A130B" w:rsidRDefault="00FE796F" w:rsidP="00282AD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Expectation</w:t>
            </w:r>
          </w:p>
        </w:tc>
        <w:tc>
          <w:tcPr>
            <w:tcW w:w="990" w:type="dxa"/>
          </w:tcPr>
          <w:p w14:paraId="554B3207" w14:textId="77777777" w:rsidR="00FE796F" w:rsidRPr="003A130B" w:rsidRDefault="00FE796F" w:rsidP="00B010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 xml:space="preserve">Score </w:t>
            </w:r>
          </w:p>
        </w:tc>
      </w:tr>
      <w:tr w:rsidR="00FE796F" w:rsidRPr="003A130B" w14:paraId="2E0B281E" w14:textId="77777777" w:rsidTr="00B010EE">
        <w:tc>
          <w:tcPr>
            <w:tcW w:w="3168" w:type="dxa"/>
            <w:vMerge/>
          </w:tcPr>
          <w:p w14:paraId="4C9EAA7A" w14:textId="77777777" w:rsidR="00FE796F" w:rsidRPr="003A130B" w:rsidRDefault="00FE796F" w:rsidP="00B010E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7DFEDB04" w14:textId="77777777" w:rsidR="00FE796F" w:rsidRPr="003A130B" w:rsidRDefault="00FE796F" w:rsidP="00282A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0-2</w:t>
            </w:r>
          </w:p>
        </w:tc>
        <w:tc>
          <w:tcPr>
            <w:tcW w:w="2610" w:type="dxa"/>
          </w:tcPr>
          <w:p w14:paraId="35251A58" w14:textId="77777777" w:rsidR="00FE796F" w:rsidRPr="003A130B" w:rsidRDefault="00FE796F" w:rsidP="00282ADC">
            <w:pPr>
              <w:ind w:right="-28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3-5</w:t>
            </w:r>
          </w:p>
        </w:tc>
        <w:tc>
          <w:tcPr>
            <w:tcW w:w="2340" w:type="dxa"/>
          </w:tcPr>
          <w:p w14:paraId="6B707F67" w14:textId="77777777" w:rsidR="00FE796F" w:rsidRPr="003A130B" w:rsidRDefault="00FE796F" w:rsidP="00282A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6-8</w:t>
            </w:r>
          </w:p>
        </w:tc>
        <w:tc>
          <w:tcPr>
            <w:tcW w:w="2340" w:type="dxa"/>
          </w:tcPr>
          <w:p w14:paraId="55D47FAA" w14:textId="77777777" w:rsidR="00FE796F" w:rsidRPr="003A130B" w:rsidRDefault="00FE796F" w:rsidP="00282A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9-10</w:t>
            </w:r>
          </w:p>
        </w:tc>
        <w:tc>
          <w:tcPr>
            <w:tcW w:w="990" w:type="dxa"/>
          </w:tcPr>
          <w:p w14:paraId="5432704D" w14:textId="77777777" w:rsidR="00FE796F" w:rsidRPr="003A130B" w:rsidRDefault="00FE796F" w:rsidP="00B010E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E796F" w:rsidRPr="003A130B" w14:paraId="5F54916A" w14:textId="77777777" w:rsidTr="008B2EA3">
        <w:trPr>
          <w:trHeight w:val="1902"/>
        </w:trPr>
        <w:tc>
          <w:tcPr>
            <w:tcW w:w="3168" w:type="dxa"/>
          </w:tcPr>
          <w:p w14:paraId="7D0EE12F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</w:rPr>
              <w:t>Description of key academic</w:t>
            </w:r>
          </w:p>
          <w:p w14:paraId="3EE1C38E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</w:rPr>
              <w:t>concept(s) related to Service</w:t>
            </w:r>
          </w:p>
          <w:p w14:paraId="7618059C" w14:textId="77777777" w:rsidR="009D3655" w:rsidRPr="003A130B" w:rsidRDefault="009D3655" w:rsidP="009D3655">
            <w:pPr>
              <w:autoSpaceDE w:val="0"/>
              <w:autoSpaceDN w:val="0"/>
              <w:adjustRightInd w:val="0"/>
              <w:spacing w:before="100"/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>What was the class about?</w:t>
            </w:r>
          </w:p>
          <w:p w14:paraId="129C2883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 xml:space="preserve">How do you connect your learning with the service performed? </w:t>
            </w:r>
          </w:p>
          <w:p w14:paraId="0BCAE05E" w14:textId="77777777" w:rsidR="00FE796F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>What are key academic concepts that the service helped you understand?</w:t>
            </w:r>
          </w:p>
        </w:tc>
        <w:tc>
          <w:tcPr>
            <w:tcW w:w="2340" w:type="dxa"/>
          </w:tcPr>
          <w:p w14:paraId="010E2129" w14:textId="77777777" w:rsidR="00FE796F" w:rsidRPr="003A130B" w:rsidRDefault="009D3655" w:rsidP="00B010EE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Conveys ideas and facts from the course and service-learning experience that don’t seem to be related.</w:t>
            </w:r>
          </w:p>
        </w:tc>
        <w:tc>
          <w:tcPr>
            <w:tcW w:w="2610" w:type="dxa"/>
          </w:tcPr>
          <w:p w14:paraId="161ADF6A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Conveys ideas and facts from the course content that may be related to the service-learning experience but does not explicitly explain their</w:t>
            </w:r>
          </w:p>
          <w:p w14:paraId="1FF99DDB" w14:textId="77777777" w:rsidR="00FE796F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relationship</w:t>
            </w:r>
            <w:r w:rsidR="00B010EE" w:rsidRPr="003A130B">
              <w:rPr>
                <w:rFonts w:ascii="Calibri" w:eastAsiaTheme="minorEastAsia" w:hAnsi="Calibri" w:cs="Calibri"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14:paraId="4629B050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Adequately explains the relationship between the course content and the</w:t>
            </w:r>
          </w:p>
          <w:p w14:paraId="485DD5C6" w14:textId="77777777" w:rsidR="00FE796F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service-learning experience.</w:t>
            </w:r>
          </w:p>
        </w:tc>
        <w:tc>
          <w:tcPr>
            <w:tcW w:w="2340" w:type="dxa"/>
          </w:tcPr>
          <w:p w14:paraId="52DEF3E1" w14:textId="77777777" w:rsidR="00B010EE" w:rsidRPr="003A130B" w:rsidRDefault="009D3655" w:rsidP="00B010EE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Skillfully connects course content with the service-learning experience.</w:t>
            </w:r>
          </w:p>
        </w:tc>
        <w:tc>
          <w:tcPr>
            <w:tcW w:w="990" w:type="dxa"/>
          </w:tcPr>
          <w:p w14:paraId="4E3EEE9B" w14:textId="77777777" w:rsidR="00FE796F" w:rsidRPr="003A130B" w:rsidRDefault="00FE796F" w:rsidP="00B010EE">
            <w:pPr>
              <w:ind w:left="702" w:hanging="70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3655" w:rsidRPr="003A130B" w14:paraId="7BDAA149" w14:textId="77777777" w:rsidTr="008B2EA3">
        <w:trPr>
          <w:trHeight w:val="1164"/>
        </w:trPr>
        <w:tc>
          <w:tcPr>
            <w:tcW w:w="3168" w:type="dxa"/>
          </w:tcPr>
          <w:p w14:paraId="4A5B78EE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Personal / Professional Growth</w:t>
            </w:r>
          </w:p>
          <w:p w14:paraId="323B321B" w14:textId="4DC24074" w:rsidR="009D3655" w:rsidRPr="003A130B" w:rsidRDefault="009D3655" w:rsidP="009D3655">
            <w:pPr>
              <w:autoSpaceDE w:val="0"/>
              <w:autoSpaceDN w:val="0"/>
              <w:adjustRightInd w:val="0"/>
              <w:spacing w:before="100"/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>What did you learn about yourself</w:t>
            </w:r>
            <w:r w:rsidR="008D60A8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>/profession</w:t>
            </w:r>
            <w:bookmarkStart w:id="0" w:name="_GoBack"/>
            <w:bookmarkEnd w:id="0"/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 xml:space="preserve"> through this experience?</w:t>
            </w:r>
          </w:p>
          <w:p w14:paraId="23FE0203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>What was challenging to you at the beginning, how did you feel during the service?</w:t>
            </w:r>
          </w:p>
        </w:tc>
        <w:tc>
          <w:tcPr>
            <w:tcW w:w="2340" w:type="dxa"/>
          </w:tcPr>
          <w:p w14:paraId="629FFC83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Does not express any</w:t>
            </w:r>
          </w:p>
          <w:p w14:paraId="2EA71C1C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Connection between</w:t>
            </w:r>
          </w:p>
          <w:p w14:paraId="5BEE34F0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service-learning</w:t>
            </w:r>
          </w:p>
          <w:p w14:paraId="5C71C210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experience and understanding of self and/or profession.</w:t>
            </w:r>
          </w:p>
        </w:tc>
        <w:tc>
          <w:tcPr>
            <w:tcW w:w="2610" w:type="dxa"/>
          </w:tcPr>
          <w:p w14:paraId="132EC8B7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Partially explains</w:t>
            </w:r>
          </w:p>
          <w:p w14:paraId="04D6D359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connection between</w:t>
            </w:r>
          </w:p>
          <w:p w14:paraId="4076C005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service-learning and understanding of self and/or profession.</w:t>
            </w:r>
          </w:p>
        </w:tc>
        <w:tc>
          <w:tcPr>
            <w:tcW w:w="2340" w:type="dxa"/>
          </w:tcPr>
          <w:p w14:paraId="26B14C9F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Adequately explains</w:t>
            </w:r>
          </w:p>
          <w:p w14:paraId="7AD52A34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connection between</w:t>
            </w:r>
          </w:p>
          <w:p w14:paraId="5EC100CE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service-learning and</w:t>
            </w:r>
          </w:p>
          <w:p w14:paraId="2D48B8AD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understanding of self and/or profession.</w:t>
            </w:r>
          </w:p>
        </w:tc>
        <w:tc>
          <w:tcPr>
            <w:tcW w:w="2340" w:type="dxa"/>
          </w:tcPr>
          <w:p w14:paraId="59E19685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Skillfully explains</w:t>
            </w:r>
          </w:p>
          <w:p w14:paraId="3E5845B5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connection between</w:t>
            </w:r>
          </w:p>
          <w:p w14:paraId="5B76FEFA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service-learning and</w:t>
            </w:r>
          </w:p>
          <w:p w14:paraId="7F20AEEF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understanding of self and/or profession.</w:t>
            </w:r>
          </w:p>
        </w:tc>
        <w:tc>
          <w:tcPr>
            <w:tcW w:w="990" w:type="dxa"/>
          </w:tcPr>
          <w:p w14:paraId="23E3F92B" w14:textId="77777777" w:rsidR="009D3655" w:rsidRPr="003A130B" w:rsidRDefault="009D3655" w:rsidP="009D3655">
            <w:pPr>
              <w:ind w:left="702" w:hanging="70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3655" w:rsidRPr="003A130B" w14:paraId="33CBA942" w14:textId="77777777" w:rsidTr="00AB7B64">
        <w:trPr>
          <w:trHeight w:val="1613"/>
        </w:trPr>
        <w:tc>
          <w:tcPr>
            <w:tcW w:w="3168" w:type="dxa"/>
          </w:tcPr>
          <w:p w14:paraId="0D6A7658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Civic responsibility</w:t>
            </w:r>
          </w:p>
          <w:p w14:paraId="484AB528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>What is the importance of the service work you performed?</w:t>
            </w:r>
          </w:p>
        </w:tc>
        <w:tc>
          <w:tcPr>
            <w:tcW w:w="2340" w:type="dxa"/>
          </w:tcPr>
          <w:p w14:paraId="7514994B" w14:textId="77777777" w:rsidR="009D3655" w:rsidRPr="003A130B" w:rsidRDefault="009D3655" w:rsidP="009D3655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hAnsi="Calibri" w:cs="Calibri"/>
                <w:sz w:val="20"/>
                <w:szCs w:val="20"/>
              </w:rPr>
              <w:t>Cannot articulate the importance of the service, does not see beyond class requirement.</w:t>
            </w:r>
          </w:p>
        </w:tc>
        <w:tc>
          <w:tcPr>
            <w:tcW w:w="2610" w:type="dxa"/>
          </w:tcPr>
          <w:p w14:paraId="261E7DD1" w14:textId="77777777" w:rsidR="009D3655" w:rsidRDefault="009D3655" w:rsidP="009D3655">
            <w:pPr>
              <w:rPr>
                <w:rFonts w:ascii="Calibri" w:hAnsi="Calibri" w:cs="Calibri"/>
                <w:sz w:val="20"/>
                <w:szCs w:val="20"/>
              </w:rPr>
            </w:pPr>
            <w:r w:rsidRPr="003A130B">
              <w:rPr>
                <w:rFonts w:ascii="Calibri" w:hAnsi="Calibri" w:cs="Calibri"/>
                <w:sz w:val="20"/>
                <w:szCs w:val="20"/>
              </w:rPr>
              <w:t>Partially articulates importance of service to community, partially sees service beyond class credit requirement.</w:t>
            </w:r>
          </w:p>
          <w:p w14:paraId="3B247CA3" w14:textId="77777777" w:rsidR="00D23C3F" w:rsidRDefault="00D23C3F" w:rsidP="009D365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193701" w14:textId="77777777" w:rsidR="00D23C3F" w:rsidRDefault="00D23C3F" w:rsidP="009D365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49C350" w14:textId="01CE3D7B" w:rsidR="00D23C3F" w:rsidRPr="003A130B" w:rsidRDefault="00D23C3F" w:rsidP="009D36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2D6B1A6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Adequately explains</w:t>
            </w:r>
          </w:p>
          <w:p w14:paraId="116A0220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importance of service to community, understands service beyond class credit requirement</w:t>
            </w:r>
          </w:p>
        </w:tc>
        <w:tc>
          <w:tcPr>
            <w:tcW w:w="2340" w:type="dxa"/>
          </w:tcPr>
          <w:p w14:paraId="2AE050C8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Skillfully explains</w:t>
            </w:r>
          </w:p>
          <w:p w14:paraId="7A87C33F" w14:textId="77777777" w:rsidR="009D3655" w:rsidRPr="003A130B" w:rsidRDefault="009D3655" w:rsidP="009D3655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importance of service to community, fully understands service beyond class credit requirement.</w:t>
            </w:r>
          </w:p>
        </w:tc>
        <w:tc>
          <w:tcPr>
            <w:tcW w:w="990" w:type="dxa"/>
          </w:tcPr>
          <w:p w14:paraId="455A49BD" w14:textId="5E87E59E" w:rsidR="009D3655" w:rsidRPr="003A130B" w:rsidRDefault="009D3655" w:rsidP="009D3655">
            <w:pPr>
              <w:ind w:left="702" w:hanging="70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3C3F" w:rsidRPr="003A130B" w14:paraId="17A02DAA" w14:textId="77777777" w:rsidTr="00282ADC">
        <w:trPr>
          <w:trHeight w:val="357"/>
        </w:trPr>
        <w:tc>
          <w:tcPr>
            <w:tcW w:w="3168" w:type="dxa"/>
          </w:tcPr>
          <w:p w14:paraId="2C35CC3D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26E90240" w14:textId="2F5B409F" w:rsidR="00D23C3F" w:rsidRPr="003A130B" w:rsidRDefault="00D23C3F" w:rsidP="00D23C3F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0-2</w:t>
            </w:r>
          </w:p>
        </w:tc>
        <w:tc>
          <w:tcPr>
            <w:tcW w:w="2610" w:type="dxa"/>
          </w:tcPr>
          <w:p w14:paraId="54080CAB" w14:textId="185B646F" w:rsidR="00D23C3F" w:rsidRPr="003A130B" w:rsidRDefault="00D23C3F" w:rsidP="00D23C3F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3-5</w:t>
            </w:r>
          </w:p>
        </w:tc>
        <w:tc>
          <w:tcPr>
            <w:tcW w:w="2340" w:type="dxa"/>
          </w:tcPr>
          <w:p w14:paraId="53DAD788" w14:textId="0528A4C9" w:rsidR="00D23C3F" w:rsidRPr="003A130B" w:rsidRDefault="00D23C3F" w:rsidP="00D23C3F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6-8</w:t>
            </w:r>
          </w:p>
        </w:tc>
        <w:tc>
          <w:tcPr>
            <w:tcW w:w="2340" w:type="dxa"/>
          </w:tcPr>
          <w:p w14:paraId="0D8B6D54" w14:textId="034657D0" w:rsidR="00D23C3F" w:rsidRPr="003A130B" w:rsidRDefault="00D23C3F" w:rsidP="00D23C3F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9-10</w:t>
            </w:r>
          </w:p>
        </w:tc>
        <w:tc>
          <w:tcPr>
            <w:tcW w:w="990" w:type="dxa"/>
          </w:tcPr>
          <w:p w14:paraId="38EDD8BA" w14:textId="77777777" w:rsidR="00D23C3F" w:rsidRPr="003A130B" w:rsidRDefault="00D23C3F" w:rsidP="00D23C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3C3F" w:rsidRPr="003A130B" w14:paraId="043518B7" w14:textId="77777777" w:rsidTr="00282ADC">
        <w:trPr>
          <w:trHeight w:val="357"/>
        </w:trPr>
        <w:tc>
          <w:tcPr>
            <w:tcW w:w="3168" w:type="dxa"/>
          </w:tcPr>
          <w:p w14:paraId="27291B66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Critical Reflection</w:t>
            </w:r>
          </w:p>
          <w:p w14:paraId="6F0CEA66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of service work</w:t>
            </w:r>
          </w:p>
          <w:p w14:paraId="5D893CCB" w14:textId="77777777" w:rsidR="00D23C3F" w:rsidRPr="003A130B" w:rsidRDefault="00D23C3F" w:rsidP="00D23C3F">
            <w:pPr>
              <w:autoSpaceDE w:val="0"/>
              <w:autoSpaceDN w:val="0"/>
              <w:adjustRightInd w:val="0"/>
              <w:spacing w:before="100"/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>What issues in the community</w:t>
            </w:r>
          </w:p>
          <w:p w14:paraId="74EE2DC1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lastRenderedPageBreak/>
              <w:t>did your service address? What community impact did your service work have?</w:t>
            </w:r>
          </w:p>
        </w:tc>
        <w:tc>
          <w:tcPr>
            <w:tcW w:w="2340" w:type="dxa"/>
          </w:tcPr>
          <w:p w14:paraId="705E4889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lastRenderedPageBreak/>
              <w:t>Does not explain</w:t>
            </w:r>
          </w:p>
          <w:p w14:paraId="6C11A0AF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community problem or</w:t>
            </w:r>
          </w:p>
          <w:p w14:paraId="7B4E4F95" w14:textId="1275AE34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impact caused by service learning.</w:t>
            </w:r>
          </w:p>
        </w:tc>
        <w:tc>
          <w:tcPr>
            <w:tcW w:w="2610" w:type="dxa"/>
          </w:tcPr>
          <w:p w14:paraId="06500AA2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Partially explains</w:t>
            </w:r>
          </w:p>
          <w:p w14:paraId="47B493EF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community problems and does not explain</w:t>
            </w:r>
          </w:p>
          <w:p w14:paraId="759C22AB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impact caused by service learning.</w:t>
            </w:r>
          </w:p>
        </w:tc>
        <w:tc>
          <w:tcPr>
            <w:tcW w:w="2340" w:type="dxa"/>
          </w:tcPr>
          <w:p w14:paraId="01EAFB14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Adequately explains</w:t>
            </w:r>
          </w:p>
          <w:p w14:paraId="2EAED29B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community problems and identifies positive impact caused by service learning.</w:t>
            </w:r>
          </w:p>
        </w:tc>
        <w:tc>
          <w:tcPr>
            <w:tcW w:w="2340" w:type="dxa"/>
          </w:tcPr>
          <w:p w14:paraId="03D261D3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Skillfully explains</w:t>
            </w:r>
          </w:p>
          <w:p w14:paraId="38FF9A25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community problems and identifies positive impact caused by service learning.</w:t>
            </w:r>
          </w:p>
        </w:tc>
        <w:tc>
          <w:tcPr>
            <w:tcW w:w="990" w:type="dxa"/>
          </w:tcPr>
          <w:p w14:paraId="40C943A6" w14:textId="77777777" w:rsidR="00D23C3F" w:rsidRPr="003A130B" w:rsidRDefault="00D23C3F" w:rsidP="00D23C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3C3F" w:rsidRPr="003A130B" w14:paraId="0DE78FA3" w14:textId="77777777" w:rsidTr="00B010EE">
        <w:trPr>
          <w:trHeight w:val="1880"/>
        </w:trPr>
        <w:tc>
          <w:tcPr>
            <w:tcW w:w="3168" w:type="dxa"/>
          </w:tcPr>
          <w:p w14:paraId="568A1AE1" w14:textId="49D5C1E1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sz w:val="20"/>
                <w:szCs w:val="20"/>
              </w:rPr>
              <w:t>Sources and Evidence</w:t>
            </w:r>
            <w:r w:rsidR="003E4DEE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 </w:t>
            </w:r>
            <w:r w:rsidRPr="003A130B">
              <w:rPr>
                <w:rFonts w:ascii="Calibri" w:eastAsiaTheme="minorEastAsia" w:hAnsi="Calibri" w:cs="Calibri"/>
                <w:b/>
                <w:sz w:val="20"/>
                <w:szCs w:val="20"/>
              </w:rPr>
              <w:t xml:space="preserve">(QEP) </w:t>
            </w:r>
          </w:p>
          <w:p w14:paraId="0B361DCE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 xml:space="preserve">What sources, research or evidence helped you to draw some of your conclusions? </w:t>
            </w:r>
          </w:p>
          <w:p w14:paraId="3622292D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color w:val="FF0000"/>
                <w:sz w:val="20"/>
                <w:szCs w:val="20"/>
              </w:rPr>
              <w:t xml:space="preserve">What kind of research did you draw from to understand the social issue or service experience? </w:t>
            </w:r>
          </w:p>
        </w:tc>
        <w:tc>
          <w:tcPr>
            <w:tcW w:w="2340" w:type="dxa"/>
          </w:tcPr>
          <w:p w14:paraId="579265CF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Demonstrates an attempt to sue sources to support ideas in the writing</w:t>
            </w:r>
          </w:p>
        </w:tc>
        <w:tc>
          <w:tcPr>
            <w:tcW w:w="2610" w:type="dxa"/>
          </w:tcPr>
          <w:p w14:paraId="26589476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Demonstrates and attempt to use credible and/or relevant sources to support ideas that are appropriate for the discipline and genre of the writing. </w:t>
            </w:r>
          </w:p>
        </w:tc>
        <w:tc>
          <w:tcPr>
            <w:tcW w:w="2340" w:type="dxa"/>
          </w:tcPr>
          <w:p w14:paraId="2F4439AD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Demonstrates consistent use of credible, relevant sources to support ideas that are situated within the discipline and genre of the writing. </w:t>
            </w:r>
          </w:p>
        </w:tc>
        <w:tc>
          <w:tcPr>
            <w:tcW w:w="2340" w:type="dxa"/>
          </w:tcPr>
          <w:p w14:paraId="67656E46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Demonstrates skillful use of high-quality, credible, relevant sources to develop ideas that are appropriate for the discipline and genre of the writing. </w:t>
            </w:r>
          </w:p>
        </w:tc>
        <w:tc>
          <w:tcPr>
            <w:tcW w:w="990" w:type="dxa"/>
          </w:tcPr>
          <w:p w14:paraId="394457C2" w14:textId="77777777" w:rsidR="00D23C3F" w:rsidRPr="003A130B" w:rsidRDefault="00D23C3F" w:rsidP="00D23C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B9A82D" w14:textId="77777777" w:rsidR="00D23C3F" w:rsidRPr="003E4DEE" w:rsidRDefault="00D23C3F">
      <w:pPr>
        <w:rPr>
          <w:sz w:val="8"/>
        </w:rPr>
      </w:pPr>
    </w:p>
    <w:tbl>
      <w:tblPr>
        <w:tblStyle w:val="TableGrid"/>
        <w:tblpPr w:leftFromText="180" w:rightFromText="180" w:vertAnchor="text" w:horzAnchor="page" w:tblpX="1081" w:tblpY="234"/>
        <w:tblW w:w="13788" w:type="dxa"/>
        <w:tblLayout w:type="fixed"/>
        <w:tblLook w:val="04A0" w:firstRow="1" w:lastRow="0" w:firstColumn="1" w:lastColumn="0" w:noHBand="0" w:noVBand="1"/>
      </w:tblPr>
      <w:tblGrid>
        <w:gridCol w:w="2605"/>
        <w:gridCol w:w="2700"/>
        <w:gridCol w:w="2520"/>
        <w:gridCol w:w="2430"/>
        <w:gridCol w:w="2543"/>
        <w:gridCol w:w="990"/>
      </w:tblGrid>
      <w:tr w:rsidR="00D23C3F" w:rsidRPr="003A130B" w14:paraId="1DFC4084" w14:textId="77777777" w:rsidTr="00D23C3F">
        <w:tc>
          <w:tcPr>
            <w:tcW w:w="2605" w:type="dxa"/>
          </w:tcPr>
          <w:p w14:paraId="077E11BF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A7B8257" w14:textId="77777777" w:rsidR="00D23C3F" w:rsidRPr="003A130B" w:rsidRDefault="00D23C3F" w:rsidP="00D23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0-2</w:t>
            </w:r>
          </w:p>
        </w:tc>
        <w:tc>
          <w:tcPr>
            <w:tcW w:w="2520" w:type="dxa"/>
          </w:tcPr>
          <w:p w14:paraId="3F43EEB1" w14:textId="77777777" w:rsidR="00D23C3F" w:rsidRPr="003A130B" w:rsidRDefault="00D23C3F" w:rsidP="00D23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3-5</w:t>
            </w:r>
          </w:p>
        </w:tc>
        <w:tc>
          <w:tcPr>
            <w:tcW w:w="2430" w:type="dxa"/>
          </w:tcPr>
          <w:p w14:paraId="2C28C0C9" w14:textId="77777777" w:rsidR="00D23C3F" w:rsidRPr="003A130B" w:rsidRDefault="00D23C3F" w:rsidP="00D23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6-8</w:t>
            </w:r>
          </w:p>
        </w:tc>
        <w:tc>
          <w:tcPr>
            <w:tcW w:w="2543" w:type="dxa"/>
          </w:tcPr>
          <w:p w14:paraId="3278B99C" w14:textId="77777777" w:rsidR="00D23C3F" w:rsidRPr="003A130B" w:rsidRDefault="00D23C3F" w:rsidP="00D23C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9-10</w:t>
            </w:r>
          </w:p>
        </w:tc>
        <w:tc>
          <w:tcPr>
            <w:tcW w:w="990" w:type="dxa"/>
          </w:tcPr>
          <w:p w14:paraId="5C75604D" w14:textId="77777777" w:rsidR="00D23C3F" w:rsidRPr="003A130B" w:rsidRDefault="00D23C3F" w:rsidP="00D23C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3C3F" w:rsidRPr="003A130B" w14:paraId="7EA7AE09" w14:textId="77777777" w:rsidTr="00D23C3F">
        <w:tc>
          <w:tcPr>
            <w:tcW w:w="2605" w:type="dxa"/>
          </w:tcPr>
          <w:p w14:paraId="7143D9EC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Clarity of Presentation and Ideas</w:t>
            </w:r>
          </w:p>
        </w:tc>
        <w:tc>
          <w:tcPr>
            <w:tcW w:w="2700" w:type="dxa"/>
          </w:tcPr>
          <w:p w14:paraId="530C27FF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30B">
              <w:rPr>
                <w:rFonts w:ascii="Calibri" w:hAnsi="Calibri" w:cs="Calibri"/>
                <w:sz w:val="20"/>
                <w:szCs w:val="20"/>
              </w:rPr>
              <w:t xml:space="preserve">Holds no eye contact with audience. Consistently fails to provide examples illustrate points, define terms, and/or express ideas in different ways. Entire report is read from notes. </w:t>
            </w:r>
          </w:p>
        </w:tc>
        <w:tc>
          <w:tcPr>
            <w:tcW w:w="2520" w:type="dxa"/>
          </w:tcPr>
          <w:p w14:paraId="146745D2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30B">
              <w:rPr>
                <w:rFonts w:ascii="Calibri" w:hAnsi="Calibri" w:cs="Calibri"/>
                <w:sz w:val="20"/>
                <w:szCs w:val="20"/>
              </w:rPr>
              <w:t xml:space="preserve">Displays minimal eye contact. Occasionally provides examples, illustrates points, and defines terms, and/or express ideas in different ways. Reads mostly from notes. </w:t>
            </w:r>
          </w:p>
        </w:tc>
        <w:tc>
          <w:tcPr>
            <w:tcW w:w="2430" w:type="dxa"/>
          </w:tcPr>
          <w:p w14:paraId="58EE3725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A130B">
              <w:rPr>
                <w:rFonts w:ascii="Calibri" w:hAnsi="Calibri" w:cs="Calibri"/>
                <w:sz w:val="20"/>
                <w:szCs w:val="20"/>
              </w:rPr>
              <w:t xml:space="preserve">Consistent use of direct eye contact with audience. </w:t>
            </w:r>
          </w:p>
          <w:p w14:paraId="45C66693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30B">
              <w:rPr>
                <w:rFonts w:ascii="Calibri" w:hAnsi="Calibri" w:cs="Calibri"/>
                <w:sz w:val="20"/>
                <w:szCs w:val="20"/>
              </w:rPr>
              <w:t xml:space="preserve">Usually but not always provides examples, illustrates points, defines terms, and/or expresses ideas in different ways. Uses some notes. </w:t>
            </w:r>
          </w:p>
        </w:tc>
        <w:tc>
          <w:tcPr>
            <w:tcW w:w="2543" w:type="dxa"/>
          </w:tcPr>
          <w:p w14:paraId="6759F0F6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30B">
              <w:rPr>
                <w:rFonts w:ascii="Calibri" w:hAnsi="Calibri" w:cs="Calibri"/>
                <w:color w:val="000000"/>
                <w:sz w:val="20"/>
                <w:szCs w:val="20"/>
              </w:rPr>
              <w:t>Holds attention of audience with use of direct eye contact</w:t>
            </w:r>
            <w:r w:rsidRPr="003A130B">
              <w:rPr>
                <w:rFonts w:ascii="Calibri" w:hAnsi="Calibri" w:cs="Calibri"/>
                <w:sz w:val="20"/>
                <w:szCs w:val="20"/>
              </w:rPr>
              <w:t>. Consistently provides examples, illustrates points, defines terms, and/or expresses ideas in different ways. Seldom looking at notes</w:t>
            </w:r>
          </w:p>
        </w:tc>
        <w:tc>
          <w:tcPr>
            <w:tcW w:w="990" w:type="dxa"/>
          </w:tcPr>
          <w:p w14:paraId="007E0C3A" w14:textId="77777777" w:rsidR="00D23C3F" w:rsidRPr="003A130B" w:rsidRDefault="00D23C3F" w:rsidP="00D23C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3C3F" w:rsidRPr="003A130B" w14:paraId="762994B4" w14:textId="77777777" w:rsidTr="00D23C3F">
        <w:tc>
          <w:tcPr>
            <w:tcW w:w="2605" w:type="dxa"/>
          </w:tcPr>
          <w:p w14:paraId="01CC8C7B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A130B">
              <w:rPr>
                <w:rFonts w:ascii="Calibri" w:hAnsi="Calibri" w:cs="Calibri"/>
                <w:b/>
                <w:sz w:val="20"/>
                <w:szCs w:val="20"/>
              </w:rPr>
              <w:t>Poster Visual Appeal</w:t>
            </w:r>
          </w:p>
        </w:tc>
        <w:tc>
          <w:tcPr>
            <w:tcW w:w="2700" w:type="dxa"/>
          </w:tcPr>
          <w:p w14:paraId="1F35F76B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Not visually appealing, colors and patterns hinder readability. </w:t>
            </w:r>
          </w:p>
          <w:p w14:paraId="74618835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Arrangement is confusing. Poster does not have any pictures of service. </w:t>
            </w:r>
          </w:p>
        </w:tc>
        <w:tc>
          <w:tcPr>
            <w:tcW w:w="2520" w:type="dxa"/>
          </w:tcPr>
          <w:p w14:paraId="5CB33CE8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Visual appeal is somewhat cluttered, colors and patterns distract from readability. </w:t>
            </w:r>
          </w:p>
          <w:p w14:paraId="63348099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Arrangement is somewhat confusing, with few pictures of service.</w:t>
            </w:r>
          </w:p>
        </w:tc>
        <w:tc>
          <w:tcPr>
            <w:tcW w:w="2430" w:type="dxa"/>
          </w:tcPr>
          <w:p w14:paraId="70365222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Overall visually appealing, not cluttered. </w:t>
            </w:r>
          </w:p>
          <w:p w14:paraId="6EF9D969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Adequate arrangement of information with some pictures of service. </w:t>
            </w:r>
          </w:p>
        </w:tc>
        <w:tc>
          <w:tcPr>
            <w:tcW w:w="2543" w:type="dxa"/>
          </w:tcPr>
          <w:p w14:paraId="0216831D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Very visually appealing.</w:t>
            </w:r>
          </w:p>
          <w:p w14:paraId="34B0ADA7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Excellent arrangement of content, picture of service and additional information. </w:t>
            </w:r>
          </w:p>
        </w:tc>
        <w:tc>
          <w:tcPr>
            <w:tcW w:w="990" w:type="dxa"/>
          </w:tcPr>
          <w:p w14:paraId="7902A966" w14:textId="77777777" w:rsidR="00D23C3F" w:rsidRPr="003A130B" w:rsidRDefault="00D23C3F" w:rsidP="00D23C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23C3F" w:rsidRPr="003A130B" w14:paraId="5DD04341" w14:textId="77777777" w:rsidTr="00D23C3F">
        <w:tc>
          <w:tcPr>
            <w:tcW w:w="2605" w:type="dxa"/>
          </w:tcPr>
          <w:p w14:paraId="343AB7E6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b/>
                <w:bCs/>
                <w:sz w:val="20"/>
                <w:szCs w:val="20"/>
              </w:rPr>
              <w:t>Control of Syntax and Mechanics</w:t>
            </w:r>
          </w:p>
        </w:tc>
        <w:tc>
          <w:tcPr>
            <w:tcW w:w="2700" w:type="dxa"/>
          </w:tcPr>
          <w:p w14:paraId="4BADCBCB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>Uses language that sometime impedes meaning because of errors in usage.</w:t>
            </w:r>
          </w:p>
        </w:tc>
        <w:tc>
          <w:tcPr>
            <w:tcW w:w="2520" w:type="dxa"/>
          </w:tcPr>
          <w:p w14:paraId="65701165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Uses language that generally conveys meaning to readers with clarity, although writing may include some errors. </w:t>
            </w:r>
          </w:p>
        </w:tc>
        <w:tc>
          <w:tcPr>
            <w:tcW w:w="2430" w:type="dxa"/>
          </w:tcPr>
          <w:p w14:paraId="17584A0D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Uses straightforward language that generally conveys meaning to reader. The language in the poster has few errors. </w:t>
            </w:r>
          </w:p>
        </w:tc>
        <w:tc>
          <w:tcPr>
            <w:tcW w:w="2543" w:type="dxa"/>
          </w:tcPr>
          <w:p w14:paraId="311D9FF4" w14:textId="77777777" w:rsidR="00D23C3F" w:rsidRPr="003A130B" w:rsidRDefault="00D23C3F" w:rsidP="00D23C3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3A130B">
              <w:rPr>
                <w:rFonts w:ascii="Calibri" w:eastAsiaTheme="minorEastAsia" w:hAnsi="Calibri" w:cs="Calibri"/>
                <w:sz w:val="20"/>
                <w:szCs w:val="20"/>
              </w:rPr>
              <w:t xml:space="preserve">Uses sophisticated language that skillfully communicates meaning to readers with clarity and fluency, and is virtually error-free. </w:t>
            </w:r>
          </w:p>
        </w:tc>
        <w:tc>
          <w:tcPr>
            <w:tcW w:w="990" w:type="dxa"/>
          </w:tcPr>
          <w:p w14:paraId="588E1534" w14:textId="77777777" w:rsidR="00D23C3F" w:rsidRPr="003A130B" w:rsidRDefault="00D23C3F" w:rsidP="00D23C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B10CE0" w14:textId="77777777" w:rsidR="00B010EE" w:rsidRPr="003A130B" w:rsidRDefault="00B010EE">
      <w:pPr>
        <w:rPr>
          <w:rFonts w:ascii="Calibri" w:hAnsi="Calibri" w:cs="Calibri"/>
          <w:b/>
          <w:sz w:val="20"/>
          <w:szCs w:val="20"/>
        </w:rPr>
      </w:pPr>
    </w:p>
    <w:p w14:paraId="3847B54F" w14:textId="3EACAC14" w:rsidR="00BA5A99" w:rsidRPr="003A130B" w:rsidRDefault="00BA5A99">
      <w:pPr>
        <w:rPr>
          <w:rFonts w:ascii="Calibri" w:hAnsi="Calibri" w:cs="Calibri"/>
          <w:sz w:val="20"/>
          <w:szCs w:val="20"/>
        </w:rPr>
      </w:pPr>
      <w:r w:rsidRPr="003A130B">
        <w:rPr>
          <w:rFonts w:ascii="Calibri" w:hAnsi="Calibri" w:cs="Calibri"/>
          <w:sz w:val="20"/>
          <w:szCs w:val="20"/>
        </w:rPr>
        <w:t xml:space="preserve">Comments: </w:t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</w:r>
      <w:r w:rsidRPr="003A130B">
        <w:rPr>
          <w:rFonts w:ascii="Calibri" w:hAnsi="Calibri" w:cs="Calibri"/>
          <w:sz w:val="20"/>
          <w:szCs w:val="20"/>
        </w:rPr>
        <w:softHyphen/>
        <w:t>___________________________________________________________________________________________________________</w:t>
      </w:r>
      <w:r w:rsidR="00D23C3F">
        <w:rPr>
          <w:rFonts w:ascii="Calibri" w:hAnsi="Calibri" w:cs="Calibri"/>
          <w:sz w:val="20"/>
          <w:szCs w:val="20"/>
        </w:rPr>
        <w:t>_____________</w:t>
      </w:r>
    </w:p>
    <w:p w14:paraId="32035990" w14:textId="0952F401" w:rsidR="00540AE6" w:rsidRPr="003A130B" w:rsidRDefault="00BA5A99">
      <w:pPr>
        <w:rPr>
          <w:rFonts w:ascii="Calibri" w:hAnsi="Calibri" w:cs="Calibri"/>
          <w:sz w:val="20"/>
          <w:szCs w:val="20"/>
        </w:rPr>
      </w:pPr>
      <w:r w:rsidRPr="003A130B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</w:t>
      </w:r>
      <w:r w:rsidR="00D23C3F">
        <w:rPr>
          <w:rFonts w:ascii="Calibri" w:hAnsi="Calibri" w:cs="Calibri"/>
          <w:sz w:val="20"/>
          <w:szCs w:val="20"/>
        </w:rPr>
        <w:t>_____________</w:t>
      </w:r>
    </w:p>
    <w:sectPr w:rsidR="00540AE6" w:rsidRPr="003A130B" w:rsidSect="00D23C3F">
      <w:pgSz w:w="15840" w:h="12240" w:orient="landscape"/>
      <w:pgMar w:top="1008" w:right="1440" w:bottom="49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1C"/>
    <w:rsid w:val="000F4250"/>
    <w:rsid w:val="0019169E"/>
    <w:rsid w:val="001D797B"/>
    <w:rsid w:val="00282ADC"/>
    <w:rsid w:val="0028543E"/>
    <w:rsid w:val="003A130B"/>
    <w:rsid w:val="003E4DEE"/>
    <w:rsid w:val="00540AE6"/>
    <w:rsid w:val="005A270A"/>
    <w:rsid w:val="005C1881"/>
    <w:rsid w:val="005E7EC6"/>
    <w:rsid w:val="00705BCE"/>
    <w:rsid w:val="0070765B"/>
    <w:rsid w:val="00746D1C"/>
    <w:rsid w:val="008B2EA3"/>
    <w:rsid w:val="008D60A8"/>
    <w:rsid w:val="009A06B9"/>
    <w:rsid w:val="009A1433"/>
    <w:rsid w:val="009D3655"/>
    <w:rsid w:val="00A84DD7"/>
    <w:rsid w:val="00AB7B64"/>
    <w:rsid w:val="00AC5FAD"/>
    <w:rsid w:val="00AD3E20"/>
    <w:rsid w:val="00B010EE"/>
    <w:rsid w:val="00B35F55"/>
    <w:rsid w:val="00BA5A99"/>
    <w:rsid w:val="00BE1BA6"/>
    <w:rsid w:val="00BE57D3"/>
    <w:rsid w:val="00C1338F"/>
    <w:rsid w:val="00C202C4"/>
    <w:rsid w:val="00C42C3B"/>
    <w:rsid w:val="00C74F6E"/>
    <w:rsid w:val="00C86EA2"/>
    <w:rsid w:val="00CD7A01"/>
    <w:rsid w:val="00D20278"/>
    <w:rsid w:val="00D23C3F"/>
    <w:rsid w:val="00D4020E"/>
    <w:rsid w:val="00D77F7F"/>
    <w:rsid w:val="00E44717"/>
    <w:rsid w:val="00F9104F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80451"/>
  <w15:docId w15:val="{3FE2C8D4-0A20-48DD-A2C9-3154792A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D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E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1751A9-CB7D-4B3F-A5EA-1B3AB6AC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Cihtlalli G</dc:creator>
  <cp:lastModifiedBy>Uribe, Marcela</cp:lastModifiedBy>
  <cp:revision>2</cp:revision>
  <cp:lastPrinted>2020-03-09T19:22:00Z</cp:lastPrinted>
  <dcterms:created xsi:type="dcterms:W3CDTF">2020-03-10T01:49:00Z</dcterms:created>
  <dcterms:modified xsi:type="dcterms:W3CDTF">2020-03-10T01:49:00Z</dcterms:modified>
</cp:coreProperties>
</file>