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7C" w:rsidRDefault="00197E7C" w:rsidP="00197E7C">
      <w:pPr>
        <w:pStyle w:val="xmsonormal"/>
      </w:pPr>
      <w:r>
        <w:rPr>
          <w:b/>
          <w:bCs/>
          <w:sz w:val="28"/>
          <w:szCs w:val="28"/>
        </w:rPr>
        <w:t>9/4/17</w:t>
      </w:r>
    </w:p>
    <w:p w:rsidR="00197E7C" w:rsidRDefault="00197E7C" w:rsidP="00197E7C">
      <w:pPr>
        <w:pStyle w:val="xmsonormal"/>
      </w:pPr>
      <w:r>
        <w:rPr>
          <w:b/>
          <w:bCs/>
          <w:sz w:val="28"/>
          <w:szCs w:val="28"/>
        </w:rPr>
        <w:t>TAMIU Executive Council</w:t>
      </w:r>
    </w:p>
    <w:p w:rsidR="00197E7C" w:rsidRDefault="00197E7C" w:rsidP="00197E7C">
      <w:pPr>
        <w:pStyle w:val="xmsonormal"/>
      </w:pPr>
      <w:r>
        <w:rPr>
          <w:b/>
          <w:bCs/>
          <w:sz w:val="28"/>
          <w:szCs w:val="28"/>
        </w:rPr>
        <w:t>Juan Garcia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 xml:space="preserve">Gave an update on the development of the electronic catalog. The program they are using is Course Leaf. This program is interactive with Banner and changes </w:t>
      </w:r>
      <w:proofErr w:type="gramStart"/>
      <w:r>
        <w:rPr>
          <w:sz w:val="28"/>
          <w:szCs w:val="28"/>
        </w:rPr>
        <w:t>can be propagated</w:t>
      </w:r>
      <w:proofErr w:type="gramEnd"/>
      <w:r>
        <w:rPr>
          <w:sz w:val="28"/>
          <w:szCs w:val="28"/>
        </w:rPr>
        <w:t xml:space="preserve"> to the web version of the catalog. It can print out a </w:t>
      </w:r>
      <w:proofErr w:type="gramStart"/>
      <w:r>
        <w:rPr>
          <w:sz w:val="28"/>
          <w:szCs w:val="28"/>
        </w:rPr>
        <w:t>well formatted</w:t>
      </w:r>
      <w:proofErr w:type="gramEnd"/>
      <w:r>
        <w:rPr>
          <w:sz w:val="28"/>
          <w:szCs w:val="28"/>
        </w:rPr>
        <w:t xml:space="preserve"> PDF. Provides a notice of classes that </w:t>
      </w:r>
      <w:proofErr w:type="gramStart"/>
      <w:r>
        <w:rPr>
          <w:sz w:val="28"/>
          <w:szCs w:val="28"/>
        </w:rPr>
        <w:t>have never been updated</w:t>
      </w:r>
      <w:proofErr w:type="gramEnd"/>
      <w:r>
        <w:rPr>
          <w:sz w:val="28"/>
          <w:szCs w:val="28"/>
        </w:rPr>
        <w:t xml:space="preserve"> to Banner and other conflicts. The new catalog has just been published (Sept 1), which is very late compared with normal years. 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 xml:space="preserve">A new catalog change form </w:t>
      </w:r>
      <w:proofErr w:type="gramStart"/>
      <w:r>
        <w:rPr>
          <w:sz w:val="28"/>
          <w:szCs w:val="28"/>
        </w:rPr>
        <w:t>will be used</w:t>
      </w:r>
      <w:proofErr w:type="gramEnd"/>
      <w:r>
        <w:rPr>
          <w:sz w:val="28"/>
          <w:szCs w:val="28"/>
        </w:rPr>
        <w:t xml:space="preserve"> this year that has the same format as CIM, which is another Course Leaf program. Ultimately, all catalog changes </w:t>
      </w:r>
      <w:proofErr w:type="gramStart"/>
      <w:r>
        <w:rPr>
          <w:sz w:val="28"/>
          <w:szCs w:val="28"/>
        </w:rPr>
        <w:t>will be dealt with</w:t>
      </w:r>
      <w:proofErr w:type="gramEnd"/>
      <w:r>
        <w:rPr>
          <w:sz w:val="28"/>
          <w:szCs w:val="28"/>
        </w:rPr>
        <w:t xml:space="preserve"> electronically.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b/>
          <w:bCs/>
          <w:sz w:val="28"/>
          <w:szCs w:val="28"/>
        </w:rPr>
        <w:t>Pablo Arenaz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Executive council will meet from now on not weekly but biweekly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 xml:space="preserve">Dr. Arenaz discussed the trip he took to College Station a few weeks pass for the Texas </w:t>
      </w:r>
      <w:proofErr w:type="gramStart"/>
      <w:r>
        <w:rPr>
          <w:sz w:val="28"/>
          <w:szCs w:val="28"/>
        </w:rPr>
        <w:t>A&amp;M</w:t>
      </w:r>
      <w:proofErr w:type="gramEnd"/>
      <w:r>
        <w:rPr>
          <w:sz w:val="28"/>
          <w:szCs w:val="28"/>
        </w:rPr>
        <w:t xml:space="preserve"> Board of Regents meeting. The regents plan to restructure their meetings focusing more time on program review and less on budget. 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 xml:space="preserve">By </w:t>
      </w:r>
      <w:proofErr w:type="gramStart"/>
      <w:r>
        <w:rPr>
          <w:sz w:val="28"/>
          <w:szCs w:val="28"/>
        </w:rPr>
        <w:t>October</w:t>
      </w:r>
      <w:proofErr w:type="gramEnd"/>
      <w:r>
        <w:rPr>
          <w:sz w:val="28"/>
          <w:szCs w:val="28"/>
        </w:rPr>
        <w:t xml:space="preserve"> we will find out how much we can increase tuition and fees. This fall the tuition and fees are up 1.8% compared the previous year.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 xml:space="preserve">Discussion of the new Texas </w:t>
      </w:r>
      <w:proofErr w:type="gramStart"/>
      <w:r>
        <w:rPr>
          <w:sz w:val="28"/>
          <w:szCs w:val="28"/>
        </w:rPr>
        <w:t>A&amp;M</w:t>
      </w:r>
      <w:proofErr w:type="gramEnd"/>
      <w:r>
        <w:rPr>
          <w:sz w:val="28"/>
          <w:szCs w:val="28"/>
        </w:rPr>
        <w:t xml:space="preserve"> system </w:t>
      </w:r>
      <w:proofErr w:type="spellStart"/>
      <w:r>
        <w:rPr>
          <w:sz w:val="28"/>
          <w:szCs w:val="28"/>
        </w:rPr>
        <w:t>Rellis</w:t>
      </w:r>
      <w:proofErr w:type="spellEnd"/>
      <w:r>
        <w:rPr>
          <w:sz w:val="28"/>
          <w:szCs w:val="28"/>
        </w:rPr>
        <w:t xml:space="preserve"> campus. Much remains unclear regarding the administration of this unit. TAMIU will offer two programs (BASS CJ and a business certificate). System wide there are </w:t>
      </w:r>
      <w:proofErr w:type="gramStart"/>
      <w:r>
        <w:rPr>
          <w:sz w:val="28"/>
          <w:szCs w:val="28"/>
        </w:rPr>
        <w:t>a total of fourteen</w:t>
      </w:r>
      <w:proofErr w:type="gramEnd"/>
      <w:r>
        <w:rPr>
          <w:sz w:val="28"/>
          <w:szCs w:val="28"/>
        </w:rPr>
        <w:t xml:space="preserve"> programs.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lastRenderedPageBreak/>
        <w:t> 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There are new guidelines for speeches on campus. The goal is to determine if there is a potential for violence.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 xml:space="preserve">In </w:t>
      </w:r>
      <w:proofErr w:type="gramStart"/>
      <w:r>
        <w:rPr>
          <w:sz w:val="28"/>
          <w:szCs w:val="28"/>
        </w:rPr>
        <w:t>Fall</w:t>
      </w:r>
      <w:proofErr w:type="gramEnd"/>
      <w:r>
        <w:rPr>
          <w:sz w:val="28"/>
          <w:szCs w:val="28"/>
        </w:rPr>
        <w:t xml:space="preserve"> 2019 TAMIU will join the </w:t>
      </w:r>
      <w:proofErr w:type="spellStart"/>
      <w:r>
        <w:rPr>
          <w:sz w:val="28"/>
          <w:szCs w:val="28"/>
        </w:rPr>
        <w:t>Lonestar</w:t>
      </w:r>
      <w:proofErr w:type="spellEnd"/>
      <w:r>
        <w:rPr>
          <w:sz w:val="28"/>
          <w:szCs w:val="28"/>
        </w:rPr>
        <w:t xml:space="preserve"> conference.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 xml:space="preserve">The State is establishing a study committee to look at formula funding. Their mandate is to examine the formula </w:t>
      </w:r>
      <w:proofErr w:type="gramStart"/>
      <w:r>
        <w:rPr>
          <w:sz w:val="28"/>
          <w:szCs w:val="28"/>
        </w:rPr>
        <w:t>structure which</w:t>
      </w:r>
      <w:proofErr w:type="gramEnd"/>
      <w:r>
        <w:rPr>
          <w:sz w:val="28"/>
          <w:szCs w:val="28"/>
        </w:rPr>
        <w:t xml:space="preserve"> includes special item funding. Deliberations are supposed to begin on September 15 but no one </w:t>
      </w:r>
      <w:proofErr w:type="gramStart"/>
      <w:r>
        <w:rPr>
          <w:sz w:val="28"/>
          <w:szCs w:val="28"/>
        </w:rPr>
        <w:t>has been appointed</w:t>
      </w:r>
      <w:proofErr w:type="gramEnd"/>
      <w:r>
        <w:rPr>
          <w:sz w:val="28"/>
          <w:szCs w:val="28"/>
        </w:rPr>
        <w:t xml:space="preserve"> to this committee.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 xml:space="preserve">The Systems Engineering program received ABET accreditation for six years going forward. This accreditation </w:t>
      </w:r>
      <w:proofErr w:type="gramStart"/>
      <w:r>
        <w:rPr>
          <w:sz w:val="28"/>
          <w:szCs w:val="28"/>
        </w:rPr>
        <w:t>is retroactively applied</w:t>
      </w:r>
      <w:proofErr w:type="gramEnd"/>
      <w:r>
        <w:rPr>
          <w:sz w:val="28"/>
          <w:szCs w:val="28"/>
        </w:rPr>
        <w:t xml:space="preserve"> to students who graduated as far back as October 2015. 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 xml:space="preserve">The Chancellor’s summit will force the executive council to meet next on September 25. 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proofErr w:type="spellStart"/>
      <w:r>
        <w:rPr>
          <w:b/>
          <w:bCs/>
          <w:sz w:val="28"/>
          <w:szCs w:val="28"/>
        </w:rPr>
        <w:t>Minita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Raminez</w:t>
      </w:r>
      <w:proofErr w:type="spellEnd"/>
    </w:p>
    <w:p w:rsidR="00197E7C" w:rsidRDefault="00197E7C" w:rsidP="00197E7C">
      <w:pPr>
        <w:pStyle w:val="xmsonormal"/>
      </w:pPr>
      <w:r>
        <w:rPr>
          <w:sz w:val="28"/>
          <w:szCs w:val="28"/>
        </w:rPr>
        <w:t xml:space="preserve">Enrollment for the fall semester is up by about 5% (see attachment). Our current budget </w:t>
      </w:r>
      <w:proofErr w:type="gramStart"/>
      <w:r>
        <w:rPr>
          <w:sz w:val="28"/>
          <w:szCs w:val="28"/>
        </w:rPr>
        <w:t>is based</w:t>
      </w:r>
      <w:proofErr w:type="gramEnd"/>
      <w:r>
        <w:rPr>
          <w:sz w:val="28"/>
          <w:szCs w:val="28"/>
        </w:rPr>
        <w:t xml:space="preserve"> on this 5% increase.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There are 303 students on the zero-pay list. We need to get all of these students to pay.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lastRenderedPageBreak/>
        <w:t xml:space="preserve">We need to be careful about what we say about students that potentially might be dreamers in light of President’s Trump likely change in policy. Steve Harman has </w:t>
      </w:r>
      <w:proofErr w:type="gramStart"/>
      <w:r>
        <w:rPr>
          <w:sz w:val="28"/>
          <w:szCs w:val="28"/>
        </w:rPr>
        <w:t>crafted</w:t>
      </w:r>
      <w:proofErr w:type="gramEnd"/>
      <w:r>
        <w:rPr>
          <w:sz w:val="28"/>
          <w:szCs w:val="28"/>
        </w:rPr>
        <w:t xml:space="preserve"> a standard statement and if asked about this issue we should refer people to his office.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b/>
          <w:bCs/>
          <w:sz w:val="28"/>
          <w:szCs w:val="28"/>
        </w:rPr>
        <w:t>Rosanne Palacios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 xml:space="preserve">Faculty-Staff Challenge is ongoing. Institutional Advancement is making videos to show the impact of funding raised. 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 </w:t>
      </w:r>
    </w:p>
    <w:p w:rsidR="00197E7C" w:rsidRDefault="00197E7C" w:rsidP="00197E7C">
      <w:pPr>
        <w:pStyle w:val="xmsonormal"/>
      </w:pPr>
      <w:r>
        <w:rPr>
          <w:b/>
          <w:bCs/>
          <w:sz w:val="28"/>
          <w:szCs w:val="28"/>
        </w:rPr>
        <w:t>Gilbert Zimmermann</w:t>
      </w:r>
    </w:p>
    <w:p w:rsidR="00197E7C" w:rsidRDefault="00197E7C" w:rsidP="00197E7C">
      <w:pPr>
        <w:pStyle w:val="xmsonormal"/>
      </w:pPr>
      <w:r>
        <w:rPr>
          <w:sz w:val="28"/>
          <w:szCs w:val="28"/>
        </w:rPr>
        <w:t>TAMIU recently hosted a cross-country meet. Women’s volleyball started at 0-4 whereas women soccer is 1-0. They will play St. Mary Tuesday (9/5/17) at 7 pm.</w:t>
      </w:r>
    </w:p>
    <w:p w:rsidR="003C69D3" w:rsidRDefault="003C69D3">
      <w:bookmarkStart w:id="0" w:name="_GoBack"/>
      <w:bookmarkEnd w:id="0"/>
    </w:p>
    <w:sectPr w:rsidR="003C6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7C"/>
    <w:rsid w:val="00197E7C"/>
    <w:rsid w:val="003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76710-F3C0-4BDF-8FAE-50F3A2A1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97E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Soliz, Juanita M</dc:creator>
  <cp:keywords/>
  <dc:description/>
  <cp:lastModifiedBy>Soliz, Juanita M</cp:lastModifiedBy>
  <cp:revision>1</cp:revision>
  <dcterms:created xsi:type="dcterms:W3CDTF">2018-03-05T14:56:00Z</dcterms:created>
  <dcterms:modified xsi:type="dcterms:W3CDTF">2018-03-05T14:57:00Z</dcterms:modified>
</cp:coreProperties>
</file>